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6050" w14:textId="77777777" w:rsidR="00B33495" w:rsidRDefault="00B33495" w:rsidP="00B33495">
      <w:pPr>
        <w:pStyle w:val="Heading1"/>
        <w:spacing w:before="0" w:after="0" w:afterAutospacing="0" w:line="240" w:lineRule="auto"/>
        <w:ind w:right="-1414"/>
        <w:rPr>
          <w:rFonts w:eastAsia="Calibri" w:cs="Tahoma"/>
          <w:b/>
          <w:sz w:val="20"/>
          <w:szCs w:val="20"/>
          <w:u w:val="single" w:color="F79646"/>
        </w:rPr>
      </w:pPr>
      <w:r>
        <w:rPr>
          <w:rFonts w:eastAsia="Calibri" w:cs="Tahoma"/>
          <w:b/>
          <w:noProof/>
          <w:sz w:val="20"/>
          <w:szCs w:val="20"/>
          <w:u w:val="single" w:color="F79646"/>
          <w:lang w:eastAsia="en-GB"/>
        </w:rPr>
        <mc:AlternateContent>
          <mc:Choice Requires="wps">
            <w:drawing>
              <wp:anchor distT="0" distB="0" distL="114300" distR="114300" simplePos="0" relativeHeight="251658240" behindDoc="1" locked="0" layoutInCell="1" allowOverlap="1" wp14:anchorId="6A530E2D" wp14:editId="0F53C6FE">
                <wp:simplePos x="0" y="0"/>
                <wp:positionH relativeFrom="page">
                  <wp:align>left</wp:align>
                </wp:positionH>
                <wp:positionV relativeFrom="paragraph">
                  <wp:posOffset>10160</wp:posOffset>
                </wp:positionV>
                <wp:extent cx="7772400" cy="304800"/>
                <wp:effectExtent l="0" t="0" r="19050" b="19050"/>
                <wp:wrapThrough wrapText="bothSides">
                  <wp:wrapPolygon edited="0">
                    <wp:start x="0" y="0"/>
                    <wp:lineTo x="0" y="21600"/>
                    <wp:lineTo x="21600" y="21600"/>
                    <wp:lineTo x="21600"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04800"/>
                        </a:xfrm>
                        <a:prstGeom prst="rect">
                          <a:avLst/>
                        </a:prstGeom>
                        <a:solidFill>
                          <a:srgbClr val="969696"/>
                        </a:solidFill>
                        <a:ln w="9525">
                          <a:solidFill>
                            <a:srgbClr val="969696"/>
                          </a:solidFill>
                          <a:miter lim="800000"/>
                          <a:headEnd/>
                          <a:tailEnd/>
                        </a:ln>
                      </wps:spPr>
                      <wps:txbx>
                        <w:txbxContent>
                          <w:p w14:paraId="5ED4A22A" w14:textId="3C66975B" w:rsidR="00B33495" w:rsidRPr="00B33495" w:rsidRDefault="00085CC8" w:rsidP="00B33495">
                            <w:pPr>
                              <w:pStyle w:val="Heading4"/>
                              <w:ind w:left="540"/>
                              <w:jc w:val="center"/>
                              <w:rPr>
                                <w:lang w:val="en-GB"/>
                              </w:rPr>
                            </w:pPr>
                            <w:r>
                              <w:rPr>
                                <w:lang w:val="en-GB"/>
                              </w:rPr>
                              <w:t>Pro-forma Draft Accessibility Statement</w:t>
                            </w:r>
                            <w:r w:rsidR="00B33495" w:rsidRPr="00AC1B3D">
                              <w:t xml:space="preserve"> - ITSPA </w:t>
                            </w:r>
                            <w:r w:rsidR="00B33495">
                              <w:rPr>
                                <w:lang w:val="en-GB"/>
                              </w:rPr>
                              <w:t>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30E2D" id="_x0000_t202" coordsize="21600,21600" o:spt="202" path="m,l,21600r21600,l21600,xe">
                <v:stroke joinstyle="miter"/>
                <v:path gradientshapeok="t" o:connecttype="rect"/>
              </v:shapetype>
              <v:shape id="Text Box 3" o:spid="_x0000_s1026" type="#_x0000_t202" style="position:absolute;left:0;text-align:left;margin-left:0;margin-top:.8pt;width:612pt;height:24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" fillcolor="#969696" strokecolor="#969696">
                <v:textbox>
                  <w:txbxContent>
                    <w:p w14:paraId="5ED4A22A" w14:textId="3C66975B" w:rsidR="00B33495" w:rsidRPr="00B33495" w:rsidRDefault="00085CC8" w:rsidP="00B33495">
                      <w:pPr>
                        <w:pStyle w:val="Heading4"/>
                        <w:ind w:left="540"/>
                        <w:jc w:val="center"/>
                        <w:rPr>
                          <w:lang w:val="en-GB"/>
                        </w:rPr>
                      </w:pPr>
                      <w:r>
                        <w:rPr>
                          <w:lang w:val="en-GB"/>
                        </w:rPr>
                        <w:t>Pro-forma Draft Accessibility Statement</w:t>
                      </w:r>
                      <w:r w:rsidR="00B33495" w:rsidRPr="00AC1B3D">
                        <w:t xml:space="preserve"> - ITSPA </w:t>
                      </w:r>
                      <w:r w:rsidR="00B33495">
                        <w:rPr>
                          <w:lang w:val="en-GB"/>
                        </w:rPr>
                        <w:t>Template</w:t>
                      </w:r>
                    </w:p>
                  </w:txbxContent>
                </v:textbox>
                <w10:wrap type="through" anchorx="page"/>
              </v:shape>
            </w:pict>
          </mc:Fallback>
        </mc:AlternateContent>
      </w:r>
    </w:p>
    <w:p w14:paraId="53E8A07F" w14:textId="77777777" w:rsidR="00B33495" w:rsidRPr="00AD0AB6" w:rsidRDefault="00B33495" w:rsidP="00B33495">
      <w:pPr>
        <w:pStyle w:val="Heading1"/>
        <w:spacing w:before="0" w:afterAutospacing="0" w:line="240" w:lineRule="auto"/>
        <w:ind w:right="-1414"/>
        <w:rPr>
          <w:b/>
          <w:bCs/>
          <w:sz w:val="20"/>
          <w:szCs w:val="20"/>
        </w:rPr>
      </w:pPr>
      <w:r w:rsidRPr="00525118">
        <w:rPr>
          <w:rFonts w:eastAsia="Calibri" w:cs="Tahoma"/>
          <w:b/>
          <w:noProof/>
          <w:sz w:val="20"/>
          <w:szCs w:val="20"/>
          <w:u w:val="single" w:color="F79646"/>
          <w:lang w:eastAsia="en-GB"/>
        </w:rPr>
        <w:t>About ITSPA</w:t>
      </w:r>
    </w:p>
    <w:p w14:paraId="1E621443" w14:textId="77777777" w:rsidR="00B33495" w:rsidRPr="00525118" w:rsidRDefault="00B33495" w:rsidP="00FD37B1">
      <w:pPr>
        <w:spacing w:line="240" w:lineRule="auto"/>
        <w:rPr>
          <w:rFonts w:eastAsia="Calibri" w:cs="Tahoma"/>
          <w:szCs w:val="20"/>
        </w:rPr>
      </w:pPr>
      <w:r>
        <w:rPr>
          <w:rFonts w:eastAsia="Calibri" w:cs="Tahoma"/>
          <w:b/>
          <w:noProof/>
          <w:szCs w:val="20"/>
          <w:u w:val="single" w:color="F79646"/>
          <w:lang w:eastAsia="en-GB"/>
        </w:rPr>
        <mc:AlternateContent>
          <mc:Choice Requires="wps">
            <w:drawing>
              <wp:anchor distT="0" distB="0" distL="114300" distR="114300" simplePos="0" relativeHeight="251657216" behindDoc="1" locked="0" layoutInCell="1" allowOverlap="1" wp14:anchorId="1C05AE4E" wp14:editId="20FCAA60">
                <wp:simplePos x="0" y="0"/>
                <wp:positionH relativeFrom="column">
                  <wp:posOffset>4236720</wp:posOffset>
                </wp:positionH>
                <wp:positionV relativeFrom="paragraph">
                  <wp:posOffset>65405</wp:posOffset>
                </wp:positionV>
                <wp:extent cx="2645410" cy="1371600"/>
                <wp:effectExtent l="0" t="0" r="2540" b="0"/>
                <wp:wrapTight wrapText="bothSides">
                  <wp:wrapPolygon edited="0">
                    <wp:start x="0" y="0"/>
                    <wp:lineTo x="0" y="21300"/>
                    <wp:lineTo x="21465" y="21300"/>
                    <wp:lineTo x="2146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1371600"/>
                        </a:xfrm>
                        <a:prstGeom prst="rect">
                          <a:avLst/>
                        </a:prstGeom>
                        <a:gradFill rotWithShape="0">
                          <a:gsLst>
                            <a:gs pos="0">
                              <a:srgbClr val="FFCC00"/>
                            </a:gs>
                            <a:gs pos="100000">
                              <a:srgbClr val="FF9900"/>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0218" w14:textId="77777777" w:rsidR="00B33495" w:rsidRDefault="00B33495" w:rsidP="00B33495">
                            <w:pPr>
                              <w:pStyle w:val="BodyText"/>
                              <w:tabs>
                                <w:tab w:val="left" w:pos="2880"/>
                              </w:tabs>
                              <w:ind w:right="255"/>
                            </w:pPr>
                          </w:p>
                          <w:p w14:paraId="4D3D2284" w14:textId="77777777" w:rsidR="00B33495" w:rsidRPr="00CB09FF" w:rsidRDefault="00B33495" w:rsidP="00B33495">
                            <w:pPr>
                              <w:pStyle w:val="BodyText2"/>
                              <w:ind w:right="420"/>
                              <w:jc w:val="center"/>
                              <w:rPr>
                                <w:b/>
                                <w:bCs/>
                                <w:color w:val="7F7F7F" w:themeColor="text1" w:themeTint="80"/>
                              </w:rPr>
                            </w:pPr>
                            <w:r w:rsidRPr="00CB09FF">
                              <w:rPr>
                                <w:b/>
                                <w:bCs/>
                                <w:color w:val="7F7F7F" w:themeColor="text1" w:themeTint="80"/>
                              </w:rPr>
                              <w:t>CONTACT</w:t>
                            </w:r>
                          </w:p>
                          <w:p w14:paraId="3D620CF4" w14:textId="77777777" w:rsidR="00B33495" w:rsidRPr="00CB09FF" w:rsidRDefault="00B33495" w:rsidP="00B33495">
                            <w:pPr>
                              <w:pStyle w:val="BodyText2"/>
                              <w:ind w:right="420"/>
                              <w:jc w:val="center"/>
                              <w:rPr>
                                <w:color w:val="7F7F7F" w:themeColor="text1" w:themeTint="80"/>
                              </w:rPr>
                            </w:pPr>
                            <w:r w:rsidRPr="00CB09FF">
                              <w:rPr>
                                <w:color w:val="7F7F7F" w:themeColor="text1" w:themeTint="80"/>
                              </w:rPr>
                              <w:t>For more information, please contact:</w:t>
                            </w:r>
                          </w:p>
                          <w:p w14:paraId="7597AECD" w14:textId="77777777" w:rsidR="00B33495" w:rsidRPr="00CB09FF" w:rsidRDefault="00B33495" w:rsidP="00B33495">
                            <w:pPr>
                              <w:pStyle w:val="BodyText2"/>
                              <w:ind w:right="420"/>
                              <w:jc w:val="center"/>
                              <w:rPr>
                                <w:color w:val="7F7F7F" w:themeColor="text1" w:themeTint="80"/>
                              </w:rPr>
                            </w:pPr>
                          </w:p>
                          <w:p w14:paraId="5719D739" w14:textId="77777777" w:rsidR="00B33495" w:rsidRPr="00CB09FF" w:rsidRDefault="00B33495" w:rsidP="00B33495">
                            <w:pPr>
                              <w:pStyle w:val="BodyText2"/>
                              <w:ind w:right="420"/>
                              <w:jc w:val="center"/>
                              <w:rPr>
                                <w:b/>
                                <w:bCs/>
                                <w:color w:val="7F7F7F" w:themeColor="text1" w:themeTint="80"/>
                                <w:lang w:val="nl-NL"/>
                              </w:rPr>
                            </w:pPr>
                            <w:r w:rsidRPr="00CB09FF">
                              <w:rPr>
                                <w:b/>
                                <w:bCs/>
                                <w:color w:val="7F7F7F" w:themeColor="text1" w:themeTint="80"/>
                                <w:lang w:val="nl-NL"/>
                              </w:rPr>
                              <w:t xml:space="preserve">ITSPA </w:t>
                            </w:r>
                            <w:r>
                              <w:rPr>
                                <w:b/>
                                <w:bCs/>
                                <w:color w:val="7F7F7F" w:themeColor="text1" w:themeTint="80"/>
                                <w:lang w:val="nl-NL"/>
                              </w:rPr>
                              <w:t>Industry Developments</w:t>
                            </w:r>
                            <w:r w:rsidRPr="00CB09FF">
                              <w:rPr>
                                <w:b/>
                                <w:bCs/>
                                <w:color w:val="7F7F7F" w:themeColor="text1" w:themeTint="80"/>
                                <w:lang w:val="nl-NL"/>
                              </w:rPr>
                              <w:t xml:space="preserve"> Working Group</w:t>
                            </w:r>
                          </w:p>
                          <w:p w14:paraId="15627D27" w14:textId="567F54E9" w:rsidR="00B33495" w:rsidRPr="00CB09FF" w:rsidRDefault="00F05C36" w:rsidP="00B33495">
                            <w:pPr>
                              <w:pStyle w:val="BodyText2"/>
                              <w:ind w:right="420"/>
                              <w:jc w:val="center"/>
                              <w:rPr>
                                <w:color w:val="7F7F7F" w:themeColor="text1" w:themeTint="80"/>
                                <w:lang w:val="nl-NL"/>
                              </w:rPr>
                            </w:pPr>
                            <w:hyperlink r:id="rId10" w:history="1">
                              <w:r w:rsidR="00736C0B">
                                <w:rPr>
                                  <w:rStyle w:val="Hyperlink"/>
                                  <w:color w:val="7F7F7F" w:themeColor="text1" w:themeTint="80"/>
                                  <w:lang w:val="nl-NL"/>
                                </w:rPr>
                                <w:t>tea</w:t>
                              </w:r>
                              <w:r w:rsidR="00DF4D3D">
                                <w:rPr>
                                  <w:rStyle w:val="Hyperlink"/>
                                  <w:color w:val="7F7F7F" w:themeColor="text1" w:themeTint="80"/>
                                  <w:lang w:val="nl-NL"/>
                                </w:rPr>
                                <w:t>m</w:t>
                              </w:r>
                              <w:r w:rsidR="00B33495" w:rsidRPr="00CB09FF">
                                <w:rPr>
                                  <w:rStyle w:val="Hyperlink"/>
                                  <w:color w:val="7F7F7F" w:themeColor="text1" w:themeTint="80"/>
                                  <w:lang w:val="nl-NL"/>
                                </w:rPr>
                                <w:t>@itspa.org.uk</w:t>
                              </w:r>
                            </w:hyperlink>
                          </w:p>
                          <w:p w14:paraId="7E67F3AB" w14:textId="77777777" w:rsidR="00B33495" w:rsidRPr="00CB09FF" w:rsidRDefault="00B33495" w:rsidP="00B33495">
                            <w:pPr>
                              <w:pStyle w:val="BodyText2"/>
                              <w:ind w:right="420"/>
                              <w:jc w:val="center"/>
                              <w:rPr>
                                <w:color w:val="7F7F7F" w:themeColor="text1" w:themeTint="80"/>
                              </w:rPr>
                            </w:pPr>
                            <w:r w:rsidRPr="00CB09FF">
                              <w:rPr>
                                <w:color w:val="7F7F7F" w:themeColor="text1" w:themeTint="80"/>
                              </w:rPr>
                              <w:t>+44 (0)20 3397 3312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5AE4E" id="Text Box 2" o:spid="_x0000_s1027" type="#_x0000_t202" style="position:absolute;left:0;text-align:left;margin-left:333.6pt;margin-top:5.15pt;width:208.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" fillcolor="#fc0" stroked="f">
                <v:fill color2="#f90" angle="135" focus="100%" type="gradient"/>
                <v:textbox>
                  <w:txbxContent>
                    <w:p w14:paraId="1B600218" w14:textId="77777777" w:rsidR="00B33495" w:rsidRDefault="00B33495" w:rsidP="00B33495">
                      <w:pPr>
                        <w:pStyle w:val="BodyText"/>
                        <w:tabs>
                          <w:tab w:val="left" w:pos="2880"/>
                        </w:tabs>
                        <w:ind w:right="255"/>
                      </w:pPr>
                    </w:p>
                    <w:p w14:paraId="4D3D2284" w14:textId="77777777" w:rsidR="00B33495" w:rsidRPr="00CB09FF" w:rsidRDefault="00B33495" w:rsidP="00B33495">
                      <w:pPr>
                        <w:pStyle w:val="BodyText2"/>
                        <w:ind w:right="420"/>
                        <w:jc w:val="center"/>
                        <w:rPr>
                          <w:b/>
                          <w:bCs/>
                          <w:color w:val="7F7F7F" w:themeColor="text1" w:themeTint="80"/>
                        </w:rPr>
                      </w:pPr>
                      <w:r w:rsidRPr="00CB09FF">
                        <w:rPr>
                          <w:b/>
                          <w:bCs/>
                          <w:color w:val="7F7F7F" w:themeColor="text1" w:themeTint="80"/>
                        </w:rPr>
                        <w:t>CONTACT</w:t>
                      </w:r>
                    </w:p>
                    <w:p w14:paraId="3D620CF4" w14:textId="77777777" w:rsidR="00B33495" w:rsidRPr="00CB09FF" w:rsidRDefault="00B33495" w:rsidP="00B33495">
                      <w:pPr>
                        <w:pStyle w:val="BodyText2"/>
                        <w:ind w:right="420"/>
                        <w:jc w:val="center"/>
                        <w:rPr>
                          <w:color w:val="7F7F7F" w:themeColor="text1" w:themeTint="80"/>
                        </w:rPr>
                      </w:pPr>
                      <w:r w:rsidRPr="00CB09FF">
                        <w:rPr>
                          <w:color w:val="7F7F7F" w:themeColor="text1" w:themeTint="80"/>
                        </w:rPr>
                        <w:t>For more information, please contact:</w:t>
                      </w:r>
                    </w:p>
                    <w:p w14:paraId="7597AECD" w14:textId="77777777" w:rsidR="00B33495" w:rsidRPr="00CB09FF" w:rsidRDefault="00B33495" w:rsidP="00B33495">
                      <w:pPr>
                        <w:pStyle w:val="BodyText2"/>
                        <w:ind w:right="420"/>
                        <w:jc w:val="center"/>
                        <w:rPr>
                          <w:color w:val="7F7F7F" w:themeColor="text1" w:themeTint="80"/>
                        </w:rPr>
                      </w:pPr>
                    </w:p>
                    <w:p w14:paraId="5719D739" w14:textId="77777777" w:rsidR="00B33495" w:rsidRPr="00CB09FF" w:rsidRDefault="00B33495" w:rsidP="00B33495">
                      <w:pPr>
                        <w:pStyle w:val="BodyText2"/>
                        <w:ind w:right="420"/>
                        <w:jc w:val="center"/>
                        <w:rPr>
                          <w:b/>
                          <w:bCs/>
                          <w:color w:val="7F7F7F" w:themeColor="text1" w:themeTint="80"/>
                          <w:lang w:val="nl-NL"/>
                        </w:rPr>
                      </w:pPr>
                      <w:r w:rsidRPr="00CB09FF">
                        <w:rPr>
                          <w:b/>
                          <w:bCs/>
                          <w:color w:val="7F7F7F" w:themeColor="text1" w:themeTint="80"/>
                          <w:lang w:val="nl-NL"/>
                        </w:rPr>
                        <w:t xml:space="preserve">ITSPA </w:t>
                      </w:r>
                      <w:r>
                        <w:rPr>
                          <w:b/>
                          <w:bCs/>
                          <w:color w:val="7F7F7F" w:themeColor="text1" w:themeTint="80"/>
                          <w:lang w:val="nl-NL"/>
                        </w:rPr>
                        <w:t>Industry Developments</w:t>
                      </w:r>
                      <w:r w:rsidRPr="00CB09FF">
                        <w:rPr>
                          <w:b/>
                          <w:bCs/>
                          <w:color w:val="7F7F7F" w:themeColor="text1" w:themeTint="80"/>
                          <w:lang w:val="nl-NL"/>
                        </w:rPr>
                        <w:t xml:space="preserve"> Working Group</w:t>
                      </w:r>
                    </w:p>
                    <w:p w14:paraId="15627D27" w14:textId="567F54E9" w:rsidR="00B33495" w:rsidRPr="00CB09FF" w:rsidRDefault="00E30810" w:rsidP="00B33495">
                      <w:pPr>
                        <w:pStyle w:val="BodyText2"/>
                        <w:ind w:right="420"/>
                        <w:jc w:val="center"/>
                        <w:rPr>
                          <w:color w:val="7F7F7F" w:themeColor="text1" w:themeTint="80"/>
                          <w:lang w:val="nl-NL"/>
                        </w:rPr>
                      </w:pPr>
                      <w:hyperlink r:id="rId11" w:history="1">
                        <w:r w:rsidR="00736C0B">
                          <w:rPr>
                            <w:rStyle w:val="Hyperlink"/>
                            <w:color w:val="7F7F7F" w:themeColor="text1" w:themeTint="80"/>
                            <w:lang w:val="nl-NL"/>
                          </w:rPr>
                          <w:t>tea</w:t>
                        </w:r>
                        <w:r w:rsidR="00DF4D3D">
                          <w:rPr>
                            <w:rStyle w:val="Hyperlink"/>
                            <w:color w:val="7F7F7F" w:themeColor="text1" w:themeTint="80"/>
                            <w:lang w:val="nl-NL"/>
                          </w:rPr>
                          <w:t>m</w:t>
                        </w:r>
                        <w:r w:rsidR="00B33495" w:rsidRPr="00CB09FF">
                          <w:rPr>
                            <w:rStyle w:val="Hyperlink"/>
                            <w:color w:val="7F7F7F" w:themeColor="text1" w:themeTint="80"/>
                            <w:lang w:val="nl-NL"/>
                          </w:rPr>
                          <w:t>@itspa.org.uk</w:t>
                        </w:r>
                      </w:hyperlink>
                    </w:p>
                    <w:p w14:paraId="7E67F3AB" w14:textId="77777777" w:rsidR="00B33495" w:rsidRPr="00CB09FF" w:rsidRDefault="00B33495" w:rsidP="00B33495">
                      <w:pPr>
                        <w:pStyle w:val="BodyText2"/>
                        <w:ind w:right="420"/>
                        <w:jc w:val="center"/>
                        <w:rPr>
                          <w:color w:val="7F7F7F" w:themeColor="text1" w:themeTint="80"/>
                        </w:rPr>
                      </w:pPr>
                      <w:r w:rsidRPr="00CB09FF">
                        <w:rPr>
                          <w:color w:val="7F7F7F" w:themeColor="text1" w:themeTint="80"/>
                        </w:rPr>
                        <w:t>+44 (0)20 3397 3312</w:t>
                      </w:r>
                    </w:p>
                  </w:txbxContent>
                </v:textbox>
                <w10:wrap type="tight"/>
              </v:shape>
            </w:pict>
          </mc:Fallback>
        </mc:AlternateContent>
      </w:r>
      <w:r w:rsidRPr="00525118">
        <w:rPr>
          <w:rFonts w:eastAsia="Calibri" w:cs="Tahoma"/>
          <w:szCs w:val="20"/>
        </w:rPr>
        <w:t>Founded in 2004, ITSPA is a membership-led organisation that represents</w:t>
      </w:r>
      <w:r>
        <w:rPr>
          <w:rFonts w:eastAsia="Calibri" w:cs="Tahoma"/>
          <w:szCs w:val="20"/>
        </w:rPr>
        <w:t xml:space="preserve"> predominantly </w:t>
      </w:r>
      <w:r w:rsidRPr="00525118">
        <w:rPr>
          <w:rFonts w:eastAsia="Calibri" w:cs="Tahoma"/>
          <w:szCs w:val="20"/>
        </w:rPr>
        <w:t>network operators, service providers</w:t>
      </w:r>
      <w:r>
        <w:rPr>
          <w:rFonts w:eastAsia="Calibri" w:cs="Tahoma"/>
          <w:szCs w:val="20"/>
        </w:rPr>
        <w:t>, resellers</w:t>
      </w:r>
      <w:r w:rsidRPr="00525118">
        <w:rPr>
          <w:rFonts w:eastAsia="Calibri" w:cs="Tahoma"/>
          <w:szCs w:val="20"/>
        </w:rPr>
        <w:t xml:space="preserve"> and other businesses involved with the supply of </w:t>
      </w:r>
      <w:r>
        <w:rPr>
          <w:rFonts w:eastAsia="Calibri" w:cs="Tahoma"/>
          <w:szCs w:val="20"/>
        </w:rPr>
        <w:t xml:space="preserve">next generation </w:t>
      </w:r>
      <w:proofErr w:type="gramStart"/>
      <w:r>
        <w:rPr>
          <w:rFonts w:eastAsia="Calibri" w:cs="Tahoma"/>
          <w:szCs w:val="20"/>
        </w:rPr>
        <w:t xml:space="preserve">communications </w:t>
      </w:r>
      <w:r w:rsidRPr="00525118">
        <w:rPr>
          <w:rFonts w:eastAsia="Calibri" w:cs="Tahoma"/>
          <w:szCs w:val="20"/>
        </w:rPr>
        <w:t xml:space="preserve"> to</w:t>
      </w:r>
      <w:proofErr w:type="gramEnd"/>
      <w:r w:rsidRPr="00525118">
        <w:rPr>
          <w:rFonts w:eastAsia="Calibri" w:cs="Tahoma"/>
          <w:szCs w:val="20"/>
        </w:rPr>
        <w:t xml:space="preserve"> business and residential consumers within the </w:t>
      </w:r>
      <w:r>
        <w:rPr>
          <w:rFonts w:eastAsia="Calibri" w:cs="Tahoma"/>
          <w:szCs w:val="20"/>
        </w:rPr>
        <w:t>UK</w:t>
      </w:r>
      <w:r w:rsidRPr="00525118">
        <w:rPr>
          <w:rFonts w:eastAsia="Calibri" w:cs="Tahoma"/>
          <w:szCs w:val="20"/>
        </w:rPr>
        <w:t xml:space="preserve">. </w:t>
      </w:r>
    </w:p>
    <w:p w14:paraId="33B005F0" w14:textId="77777777" w:rsidR="00B33495" w:rsidRDefault="00B33495" w:rsidP="00FD37B1">
      <w:pPr>
        <w:spacing w:line="240" w:lineRule="auto"/>
        <w:rPr>
          <w:rFonts w:eastAsia="Calibri" w:cs="Tahoma"/>
          <w:szCs w:val="20"/>
        </w:rPr>
      </w:pPr>
      <w:bookmarkStart w:id="0" w:name="_GoBack"/>
      <w:bookmarkEnd w:id="0"/>
    </w:p>
    <w:p w14:paraId="02E0997D" w14:textId="77777777" w:rsidR="00B33495" w:rsidRPr="00525118" w:rsidRDefault="00B33495" w:rsidP="00FD37B1">
      <w:pPr>
        <w:spacing w:line="240" w:lineRule="auto"/>
        <w:rPr>
          <w:rFonts w:eastAsia="Calibri" w:cs="Tahoma"/>
          <w:szCs w:val="20"/>
        </w:rPr>
      </w:pPr>
      <w:r w:rsidRPr="00525118">
        <w:rPr>
          <w:rFonts w:eastAsia="Calibri" w:cs="Tahoma"/>
          <w:szCs w:val="20"/>
        </w:rPr>
        <w:t>ITSPA helps act as the voice for the sector to key stakeholders; ensures that standards created by or imposed on industry are fair; leads on developments of best practice; campaigns on key issues that members face, promotes competition and self-regulation</w:t>
      </w:r>
      <w:r>
        <w:rPr>
          <w:rFonts w:eastAsia="Calibri" w:cs="Tahoma"/>
          <w:szCs w:val="20"/>
        </w:rPr>
        <w:t xml:space="preserve"> </w:t>
      </w:r>
      <w:r w:rsidRPr="00525118">
        <w:rPr>
          <w:rFonts w:eastAsia="Calibri" w:cs="Tahoma"/>
          <w:szCs w:val="20"/>
        </w:rPr>
        <w:t>and serves as the leading networking forum for the UK VoIP</w:t>
      </w:r>
      <w:r>
        <w:rPr>
          <w:rFonts w:eastAsia="Calibri" w:cs="Tahoma"/>
          <w:szCs w:val="20"/>
        </w:rPr>
        <w:t xml:space="preserve"> and next generation communications</w:t>
      </w:r>
      <w:r w:rsidRPr="00525118">
        <w:rPr>
          <w:rFonts w:eastAsia="Calibri" w:cs="Tahoma"/>
          <w:szCs w:val="20"/>
        </w:rPr>
        <w:t xml:space="preserve"> industry with events throughout the year</w:t>
      </w:r>
      <w:r>
        <w:rPr>
          <w:rFonts w:eastAsia="Calibri" w:cs="Tahoma"/>
          <w:szCs w:val="20"/>
        </w:rPr>
        <w:t>.</w:t>
      </w:r>
      <w:r w:rsidRPr="00525118">
        <w:rPr>
          <w:rFonts w:eastAsia="Calibri" w:cs="Tahoma"/>
          <w:szCs w:val="20"/>
        </w:rPr>
        <w:t xml:space="preserve"> </w:t>
      </w:r>
    </w:p>
    <w:p w14:paraId="7D6D06F4" w14:textId="77777777" w:rsidR="00B33495" w:rsidRDefault="00B33495" w:rsidP="00FD37B1">
      <w:pPr>
        <w:spacing w:line="240" w:lineRule="auto"/>
        <w:rPr>
          <w:rFonts w:eastAsia="Calibri" w:cs="Tahoma"/>
          <w:szCs w:val="20"/>
        </w:rPr>
      </w:pPr>
    </w:p>
    <w:p w14:paraId="4AEF3DA0" w14:textId="4B59D3AF" w:rsidR="00B33495" w:rsidRPr="00085CC8" w:rsidRDefault="00B33495" w:rsidP="00FD37B1">
      <w:pPr>
        <w:spacing w:line="240" w:lineRule="auto"/>
        <w:rPr>
          <w:rFonts w:eastAsia="Calibri" w:cs="Tahoma"/>
          <w:szCs w:val="20"/>
        </w:rPr>
      </w:pPr>
      <w:r w:rsidRPr="00525118">
        <w:rPr>
          <w:rFonts w:eastAsia="Calibri" w:cs="Tahoma"/>
          <w:szCs w:val="20"/>
        </w:rPr>
        <w:t xml:space="preserve">Members also receive complimentary subscription to the dispute resolution scheme </w:t>
      </w:r>
      <w:r w:rsidR="00085CC8">
        <w:rPr>
          <w:rFonts w:eastAsia="Calibri" w:cs="Tahoma"/>
          <w:szCs w:val="20"/>
        </w:rPr>
        <w:t>Ombudsman Services</w:t>
      </w:r>
      <w:r w:rsidRPr="00525118">
        <w:rPr>
          <w:rFonts w:eastAsia="Calibri" w:cs="Tahoma"/>
          <w:szCs w:val="20"/>
        </w:rPr>
        <w:t>; summaries of Ofcom (and other) consultation papers; regulatory briefing documents; Government monitoring and intelligence reports; updates from legal professionals; anti-fraud information; and the opportunity to collaborate with peers to promote career development.</w:t>
      </w:r>
    </w:p>
    <w:p w14:paraId="571BF7A5" w14:textId="77777777" w:rsidR="00B33495" w:rsidRDefault="00B33495" w:rsidP="00FD37B1">
      <w:pPr>
        <w:pStyle w:val="Heading1"/>
        <w:spacing w:before="0" w:afterAutospacing="0" w:line="240" w:lineRule="auto"/>
        <w:ind w:right="-1414"/>
        <w:rPr>
          <w:rFonts w:eastAsia="Calibri" w:cs="Tahoma"/>
          <w:b/>
          <w:sz w:val="20"/>
          <w:szCs w:val="20"/>
          <w:u w:val="single" w:color="F79646"/>
        </w:rPr>
      </w:pPr>
    </w:p>
    <w:p w14:paraId="6CB97A26" w14:textId="77777777" w:rsidR="00B33495" w:rsidRPr="008E3CDD" w:rsidRDefault="00B33495" w:rsidP="00FD37B1">
      <w:pPr>
        <w:spacing w:after="100" w:line="240" w:lineRule="auto"/>
        <w:rPr>
          <w:rFonts w:eastAsia="Calibri" w:cs="Tahoma"/>
          <w:b/>
          <w:szCs w:val="20"/>
          <w:u w:val="single" w:color="F79646"/>
        </w:rPr>
      </w:pPr>
      <w:r>
        <w:rPr>
          <w:rFonts w:eastAsia="Calibri" w:cs="Tahoma"/>
          <w:b/>
          <w:szCs w:val="20"/>
          <w:u w:val="single" w:color="F79646"/>
        </w:rPr>
        <w:t xml:space="preserve">Introduction </w:t>
      </w:r>
    </w:p>
    <w:p w14:paraId="64F6F90E" w14:textId="6FFE3097" w:rsidR="003B591E" w:rsidRDefault="004D3196" w:rsidP="00FD37B1">
      <w:pPr>
        <w:spacing w:line="240" w:lineRule="auto"/>
        <w:rPr>
          <w:rFonts w:eastAsia="Calibri" w:cs="Tahoma"/>
          <w:szCs w:val="20"/>
        </w:rPr>
      </w:pPr>
      <w:r>
        <w:rPr>
          <w:rFonts w:eastAsia="Calibri" w:cs="Tahoma"/>
          <w:szCs w:val="20"/>
        </w:rPr>
        <w:t>In August</w:t>
      </w:r>
      <w:r w:rsidR="00085CC8">
        <w:rPr>
          <w:rFonts w:eastAsia="Calibri" w:cs="Tahoma"/>
          <w:szCs w:val="20"/>
        </w:rPr>
        <w:t xml:space="preserve"> 2016</w:t>
      </w:r>
      <w:r>
        <w:rPr>
          <w:rFonts w:eastAsia="Calibri" w:cs="Tahoma"/>
          <w:szCs w:val="20"/>
        </w:rPr>
        <w:t xml:space="preserve"> Ofcom </w:t>
      </w:r>
      <w:r w:rsidR="003B591E">
        <w:rPr>
          <w:rFonts w:eastAsia="Calibri" w:cs="Tahoma"/>
          <w:szCs w:val="20"/>
        </w:rPr>
        <w:t>released guidelines on accessibility and requirements under GC15.10,</w:t>
      </w:r>
      <w:r w:rsidR="00C2042A">
        <w:rPr>
          <w:rFonts w:eastAsia="Calibri" w:cs="Tahoma"/>
          <w:szCs w:val="20"/>
        </w:rPr>
        <w:t xml:space="preserve"> these were subsequently revised and updated </w:t>
      </w:r>
      <w:r w:rsidR="006E31B8">
        <w:rPr>
          <w:rFonts w:eastAsia="Calibri" w:cs="Tahoma"/>
          <w:szCs w:val="20"/>
        </w:rPr>
        <w:t>with the new General Conditions (which will come into force on 1</w:t>
      </w:r>
      <w:r w:rsidR="006E31B8" w:rsidRPr="009126C1">
        <w:rPr>
          <w:rFonts w:eastAsia="Calibri" w:cs="Tahoma"/>
          <w:szCs w:val="20"/>
          <w:vertAlign w:val="superscript"/>
        </w:rPr>
        <w:t>st</w:t>
      </w:r>
      <w:r w:rsidR="006E31B8">
        <w:rPr>
          <w:rFonts w:eastAsia="Calibri" w:cs="Tahoma"/>
          <w:szCs w:val="20"/>
        </w:rPr>
        <w:t xml:space="preserve"> October 2018). </w:t>
      </w:r>
      <w:r w:rsidR="003B591E">
        <w:rPr>
          <w:rFonts w:eastAsia="Calibri" w:cs="Tahoma"/>
          <w:szCs w:val="20"/>
        </w:rPr>
        <w:t xml:space="preserve"> </w:t>
      </w:r>
      <w:r w:rsidR="001A493B">
        <w:rPr>
          <w:rFonts w:eastAsia="Calibri" w:cs="Tahoma"/>
          <w:szCs w:val="20"/>
        </w:rPr>
        <w:t xml:space="preserve">The requirements </w:t>
      </w:r>
      <w:r w:rsidR="003B591E">
        <w:rPr>
          <w:rFonts w:eastAsia="Calibri" w:cs="Tahoma"/>
          <w:szCs w:val="20"/>
        </w:rPr>
        <w:t>includ</w:t>
      </w:r>
      <w:r w:rsidR="001A493B">
        <w:rPr>
          <w:rFonts w:eastAsia="Calibri" w:cs="Tahoma"/>
          <w:szCs w:val="20"/>
        </w:rPr>
        <w:t>e</w:t>
      </w:r>
      <w:r w:rsidR="003B591E">
        <w:rPr>
          <w:rFonts w:eastAsia="Calibri" w:cs="Tahoma"/>
          <w:szCs w:val="20"/>
        </w:rPr>
        <w:t xml:space="preserve"> </w:t>
      </w:r>
      <w:proofErr w:type="gramStart"/>
      <w:r w:rsidR="003B591E">
        <w:rPr>
          <w:rFonts w:eastAsia="Calibri" w:cs="Tahoma"/>
          <w:szCs w:val="20"/>
        </w:rPr>
        <w:t>a number of</w:t>
      </w:r>
      <w:proofErr w:type="gramEnd"/>
      <w:r w:rsidR="003B591E">
        <w:rPr>
          <w:rFonts w:eastAsia="Calibri" w:cs="Tahoma"/>
          <w:szCs w:val="20"/>
        </w:rPr>
        <w:t xml:space="preserve"> points regarding internal staff training, monitoring staff performance when addressing end users with disabilities, and access to disability information amongst other things.</w:t>
      </w:r>
    </w:p>
    <w:p w14:paraId="08A9217B" w14:textId="77777777" w:rsidR="00B33495" w:rsidRDefault="00B33495" w:rsidP="00FD37B1">
      <w:pPr>
        <w:pStyle w:val="PlainText"/>
        <w:jc w:val="both"/>
        <w:rPr>
          <w:rFonts w:ascii="Arial" w:hAnsi="Arial" w:cs="Arial"/>
          <w:color w:val="000000"/>
          <w:sz w:val="24"/>
          <w:szCs w:val="24"/>
        </w:rPr>
      </w:pPr>
    </w:p>
    <w:p w14:paraId="5B7610FF" w14:textId="27634FC9" w:rsidR="00B33495" w:rsidRPr="00FD37B1" w:rsidRDefault="00FD37B1" w:rsidP="00FD37B1">
      <w:pPr>
        <w:pStyle w:val="PlainText"/>
        <w:jc w:val="both"/>
        <w:rPr>
          <w:rFonts w:ascii="Tahoma" w:hAnsi="Tahoma" w:cs="Tahoma"/>
          <w:color w:val="000000"/>
          <w:sz w:val="20"/>
          <w:szCs w:val="20"/>
        </w:rPr>
      </w:pPr>
      <w:r>
        <w:rPr>
          <w:rFonts w:ascii="Tahoma" w:hAnsi="Tahoma" w:cs="Tahoma"/>
          <w:color w:val="000000"/>
          <w:sz w:val="20"/>
          <w:szCs w:val="20"/>
        </w:rPr>
        <w:t>ITSPA has produced the customisable accessibility statement below which we would recommend ITSPs who may find it difficult to comply with all the</w:t>
      </w:r>
      <w:r w:rsidR="003B591E">
        <w:rPr>
          <w:rFonts w:ascii="Tahoma" w:hAnsi="Tahoma" w:cs="Tahoma"/>
          <w:color w:val="000000"/>
          <w:sz w:val="20"/>
          <w:szCs w:val="20"/>
        </w:rPr>
        <w:t xml:space="preserve"> requirements of GC </w:t>
      </w:r>
      <w:r w:rsidR="00411A0A">
        <w:rPr>
          <w:rFonts w:ascii="Tahoma" w:hAnsi="Tahoma" w:cs="Tahoma"/>
          <w:color w:val="000000"/>
          <w:sz w:val="20"/>
          <w:szCs w:val="20"/>
        </w:rPr>
        <w:t xml:space="preserve">C5 </w:t>
      </w:r>
      <w:r>
        <w:rPr>
          <w:rFonts w:ascii="Tahoma" w:hAnsi="Tahoma" w:cs="Tahoma"/>
          <w:color w:val="000000"/>
          <w:sz w:val="20"/>
          <w:szCs w:val="20"/>
        </w:rPr>
        <w:t>post on their websites.</w:t>
      </w:r>
      <w:r w:rsidR="0023791F">
        <w:rPr>
          <w:rFonts w:ascii="Tahoma" w:hAnsi="Tahoma" w:cs="Tahoma"/>
          <w:color w:val="000000"/>
          <w:sz w:val="20"/>
          <w:szCs w:val="20"/>
        </w:rPr>
        <w:t xml:space="preserve"> </w:t>
      </w:r>
    </w:p>
    <w:p w14:paraId="5B76F202" w14:textId="77777777" w:rsidR="00B33495" w:rsidRDefault="00B33495" w:rsidP="00FD37B1">
      <w:pPr>
        <w:pStyle w:val="PlainText"/>
        <w:jc w:val="both"/>
        <w:rPr>
          <w:rFonts w:ascii="Arial" w:hAnsi="Arial" w:cs="Arial"/>
          <w:color w:val="000000"/>
          <w:sz w:val="24"/>
          <w:szCs w:val="24"/>
        </w:rPr>
      </w:pPr>
    </w:p>
    <w:p w14:paraId="7D2F1BBA" w14:textId="2E065FC6" w:rsidR="00B33495" w:rsidRPr="00FD37B1" w:rsidRDefault="008F6C41" w:rsidP="00FD37B1">
      <w:pPr>
        <w:spacing w:after="100" w:line="240" w:lineRule="auto"/>
        <w:rPr>
          <w:rFonts w:eastAsia="Calibri" w:cs="Tahoma"/>
          <w:b/>
          <w:szCs w:val="20"/>
          <w:u w:val="single" w:color="F79646"/>
        </w:rPr>
      </w:pPr>
      <w:r>
        <w:rPr>
          <w:rFonts w:eastAsia="Calibri" w:cs="Tahoma"/>
          <w:b/>
          <w:szCs w:val="20"/>
          <w:u w:val="single" w:color="F79646"/>
        </w:rPr>
        <w:t xml:space="preserve">Draft </w:t>
      </w:r>
      <w:r w:rsidR="00FD37B1">
        <w:rPr>
          <w:rFonts w:eastAsia="Calibri" w:cs="Tahoma"/>
          <w:b/>
          <w:szCs w:val="20"/>
          <w:u w:val="single" w:color="F79646"/>
        </w:rPr>
        <w:t xml:space="preserve">Accessibility Statement </w:t>
      </w:r>
    </w:p>
    <w:p w14:paraId="63984F1D" w14:textId="18D2C680" w:rsidR="00FD37B1" w:rsidRDefault="00FD37B1" w:rsidP="00B33495">
      <w:pPr>
        <w:spacing w:line="240" w:lineRule="auto"/>
        <w:rPr>
          <w:rFonts w:eastAsia="Calibri" w:cs="Tahoma"/>
          <w:szCs w:val="20"/>
        </w:rPr>
      </w:pPr>
    </w:p>
    <w:p w14:paraId="7D2C53DC" w14:textId="27F8A365" w:rsidR="003B591E" w:rsidRPr="00CF6C13" w:rsidRDefault="003B591E" w:rsidP="00CF6C13">
      <w:pPr>
        <w:shd w:val="clear" w:color="auto" w:fill="FFFFFF"/>
        <w:spacing w:line="240" w:lineRule="auto"/>
        <w:rPr>
          <w:rFonts w:cs="Tahoma"/>
          <w:color w:val="000000" w:themeColor="text1"/>
          <w:szCs w:val="20"/>
          <w:lang w:eastAsia="en-GB"/>
        </w:rPr>
      </w:pPr>
      <w:r w:rsidRPr="00CF6C13">
        <w:rPr>
          <w:rFonts w:cs="Tahoma"/>
          <w:color w:val="000000" w:themeColor="text1"/>
          <w:szCs w:val="20"/>
          <w:lang w:eastAsia="en-GB"/>
        </w:rPr>
        <w:t xml:space="preserve">If you have a disability and you need help to get the most out of your regular </w:t>
      </w:r>
      <w:r w:rsidR="00CF6C13" w:rsidRPr="00CF6C13">
        <w:rPr>
          <w:rFonts w:cs="Tahoma"/>
          <w:color w:val="000000" w:themeColor="text1"/>
          <w:szCs w:val="20"/>
          <w:lang w:eastAsia="en-GB"/>
        </w:rPr>
        <w:t>telephone,</w:t>
      </w:r>
      <w:r w:rsidRPr="00CF6C13">
        <w:rPr>
          <w:rFonts w:cs="Tahoma"/>
          <w:color w:val="000000" w:themeColor="text1"/>
          <w:szCs w:val="20"/>
          <w:lang w:eastAsia="en-GB"/>
        </w:rPr>
        <w:t xml:space="preserve"> we can be contacted at </w:t>
      </w:r>
      <w:hyperlink r:id="rId12" w:history="1">
        <w:r w:rsidRPr="00CF6C13">
          <w:rPr>
            <w:rFonts w:cs="Tahoma"/>
            <w:color w:val="0073BE"/>
            <w:szCs w:val="20"/>
            <w:highlight w:val="yellow"/>
            <w:lang w:eastAsia="en-GB"/>
          </w:rPr>
          <w:t>[CP</w:t>
        </w:r>
      </w:hyperlink>
      <w:r w:rsidRPr="00CF6C13">
        <w:rPr>
          <w:rFonts w:cs="Tahoma"/>
          <w:color w:val="0073BE"/>
          <w:szCs w:val="20"/>
          <w:highlight w:val="yellow"/>
          <w:lang w:eastAsia="en-GB"/>
        </w:rPr>
        <w:t xml:space="preserve"> email and phone contact details]</w:t>
      </w:r>
      <w:r w:rsidRPr="00CF6C13">
        <w:rPr>
          <w:rFonts w:cs="Tahoma"/>
          <w:color w:val="353535"/>
          <w:szCs w:val="20"/>
          <w:lang w:eastAsia="en-GB"/>
        </w:rPr>
        <w:t> </w:t>
      </w:r>
      <w:r w:rsidRPr="00CF6C13">
        <w:rPr>
          <w:rFonts w:cs="Tahoma"/>
          <w:color w:val="000000" w:themeColor="text1"/>
          <w:szCs w:val="20"/>
          <w:lang w:eastAsia="en-GB"/>
        </w:rPr>
        <w:t xml:space="preserve">about access features that can be made available to help you stay in touch using your phone. We may not be able to offer access features </w:t>
      </w:r>
      <w:r w:rsidR="00E12C7B" w:rsidRPr="00CF6C13">
        <w:rPr>
          <w:rFonts w:cs="Tahoma"/>
          <w:color w:val="000000" w:themeColor="text1"/>
          <w:szCs w:val="20"/>
          <w:lang w:eastAsia="en-GB"/>
        </w:rPr>
        <w:t>ourselves,</w:t>
      </w:r>
      <w:r w:rsidRPr="00CF6C13">
        <w:rPr>
          <w:rFonts w:cs="Tahoma"/>
          <w:color w:val="000000" w:themeColor="text1"/>
          <w:szCs w:val="20"/>
          <w:lang w:eastAsia="en-GB"/>
        </w:rPr>
        <w:t xml:space="preserve"> but we will certainly point you in the right direction by explaining what features are available, any applicable pricing and how they can be set up whether through us or your underlying mobile or fixed line provider.</w:t>
      </w:r>
    </w:p>
    <w:p w14:paraId="289A287E" w14:textId="77777777" w:rsidR="003B591E" w:rsidRPr="00CF6C13" w:rsidRDefault="003B591E" w:rsidP="00CF6C13">
      <w:pPr>
        <w:shd w:val="clear" w:color="auto" w:fill="FFFFFF"/>
        <w:spacing w:before="300" w:line="240" w:lineRule="auto"/>
        <w:rPr>
          <w:rFonts w:cs="Tahoma"/>
          <w:color w:val="353535"/>
          <w:szCs w:val="20"/>
          <w:lang w:eastAsia="en-GB"/>
        </w:rPr>
      </w:pPr>
      <w:r w:rsidRPr="00CF6C13">
        <w:rPr>
          <w:rFonts w:cs="Tahoma"/>
          <w:color w:val="000000" w:themeColor="text1"/>
          <w:szCs w:val="20"/>
          <w:lang w:eastAsia="en-GB"/>
        </w:rPr>
        <w:t>If you can't speak or hear on your phone the </w:t>
      </w:r>
      <w:hyperlink r:id="rId13" w:history="1">
        <w:r w:rsidRPr="00CF6C13">
          <w:rPr>
            <w:rFonts w:cs="Tahoma"/>
            <w:color w:val="0070C0"/>
            <w:szCs w:val="20"/>
            <w:lang w:eastAsia="en-GB"/>
          </w:rPr>
          <w:t>Next Generation Text Service</w:t>
        </w:r>
      </w:hyperlink>
      <w:r w:rsidRPr="00CF6C13">
        <w:rPr>
          <w:rFonts w:cs="Tahoma"/>
          <w:color w:val="353535"/>
          <w:szCs w:val="20"/>
          <w:lang w:eastAsia="en-GB"/>
        </w:rPr>
        <w:t> </w:t>
      </w:r>
      <w:r w:rsidRPr="00CF6C13">
        <w:rPr>
          <w:rFonts w:cs="Tahoma"/>
          <w:color w:val="000000" w:themeColor="text1"/>
          <w:szCs w:val="20"/>
          <w:lang w:eastAsia="en-GB"/>
        </w:rPr>
        <w:t>could be of help to you. The </w:t>
      </w:r>
      <w:hyperlink r:id="rId14" w:history="1">
        <w:r w:rsidRPr="00CF6C13">
          <w:rPr>
            <w:rFonts w:cs="Tahoma"/>
            <w:color w:val="0073BE"/>
            <w:szCs w:val="20"/>
            <w:lang w:eastAsia="en-GB"/>
          </w:rPr>
          <w:t>Next Generation Text Service</w:t>
        </w:r>
      </w:hyperlink>
      <w:r w:rsidRPr="00CF6C13">
        <w:rPr>
          <w:rFonts w:cs="Tahoma"/>
          <w:color w:val="353535"/>
          <w:szCs w:val="20"/>
          <w:lang w:eastAsia="en-GB"/>
        </w:rPr>
        <w:t> </w:t>
      </w:r>
      <w:r w:rsidRPr="00CF6C13">
        <w:rPr>
          <w:rFonts w:cs="Tahoma"/>
          <w:color w:val="000000" w:themeColor="text1"/>
          <w:szCs w:val="20"/>
          <w:lang w:eastAsia="en-GB"/>
        </w:rPr>
        <w:t>consists of a group of relay assistants waiting to relay phone conversations between a text-user and a phone-user. When making a phone call a text-user 'talks' by typing to the relay assistant who speaks their words to the phone-user, and then the relay assistant types the phone-user's spoken reply to the text-user</w:t>
      </w:r>
      <w:r w:rsidRPr="00CF6C13">
        <w:rPr>
          <w:rFonts w:cs="Tahoma"/>
          <w:color w:val="353535"/>
          <w:szCs w:val="20"/>
          <w:lang w:eastAsia="en-GB"/>
        </w:rPr>
        <w:t>.</w:t>
      </w:r>
    </w:p>
    <w:p w14:paraId="3D103022" w14:textId="77777777" w:rsidR="003B591E" w:rsidRPr="00CF6C13" w:rsidRDefault="003B591E" w:rsidP="00CF6C13">
      <w:pPr>
        <w:shd w:val="clear" w:color="auto" w:fill="FFFFFF"/>
        <w:spacing w:before="300" w:line="240" w:lineRule="auto"/>
        <w:rPr>
          <w:rFonts w:cs="Tahoma"/>
          <w:color w:val="353535"/>
          <w:szCs w:val="20"/>
          <w:lang w:eastAsia="en-GB"/>
        </w:rPr>
      </w:pPr>
      <w:r w:rsidRPr="00CF6C13">
        <w:rPr>
          <w:rFonts w:cs="Tahoma"/>
          <w:color w:val="000000" w:themeColor="text1"/>
          <w:szCs w:val="20"/>
          <w:lang w:eastAsia="en-GB"/>
        </w:rPr>
        <w:t>We don't offer text relay services ourselves but if you visit the </w:t>
      </w:r>
      <w:hyperlink r:id="rId15" w:history="1">
        <w:r w:rsidRPr="00CF6C13">
          <w:rPr>
            <w:rFonts w:cs="Tahoma"/>
            <w:color w:val="0073BE"/>
            <w:szCs w:val="20"/>
            <w:lang w:eastAsia="en-GB"/>
          </w:rPr>
          <w:t>Next Generation Text Service</w:t>
        </w:r>
      </w:hyperlink>
      <w:r w:rsidRPr="00CF6C13">
        <w:rPr>
          <w:rFonts w:cs="Tahoma"/>
          <w:color w:val="353535"/>
          <w:szCs w:val="20"/>
          <w:lang w:eastAsia="en-GB"/>
        </w:rPr>
        <w:t xml:space="preserve"> site </w:t>
      </w:r>
      <w:r w:rsidRPr="00CF6C13">
        <w:rPr>
          <w:rFonts w:cs="Tahoma"/>
          <w:color w:val="000000" w:themeColor="text1"/>
          <w:szCs w:val="20"/>
          <w:lang w:eastAsia="en-GB"/>
        </w:rPr>
        <w:t>you can find out how text relay works and the devices it operates on.</w:t>
      </w:r>
    </w:p>
    <w:p w14:paraId="31135155" w14:textId="77777777" w:rsidR="003B591E" w:rsidRPr="00CF6C13" w:rsidRDefault="003B591E" w:rsidP="00CF6C13">
      <w:pPr>
        <w:shd w:val="clear" w:color="auto" w:fill="FFFFFF"/>
        <w:spacing w:before="300" w:line="240" w:lineRule="auto"/>
        <w:rPr>
          <w:rFonts w:cs="Tahoma"/>
          <w:color w:val="353535"/>
          <w:szCs w:val="20"/>
          <w:lang w:eastAsia="en-GB"/>
        </w:rPr>
      </w:pPr>
      <w:r w:rsidRPr="00CF6C13">
        <w:rPr>
          <w:rFonts w:cs="Tahoma"/>
          <w:color w:val="000000" w:themeColor="text1"/>
          <w:szCs w:val="20"/>
          <w:lang w:eastAsia="en-GB"/>
        </w:rPr>
        <w:t>If you are unable to access directory information, let us know by contacting us at </w:t>
      </w:r>
      <w:hyperlink r:id="rId16" w:history="1">
        <w:r w:rsidRPr="00CF6C13">
          <w:rPr>
            <w:rFonts w:cs="Tahoma"/>
            <w:color w:val="0073BE"/>
            <w:szCs w:val="20"/>
            <w:highlight w:val="yellow"/>
            <w:lang w:eastAsia="en-GB"/>
          </w:rPr>
          <w:t>[CP</w:t>
        </w:r>
      </w:hyperlink>
      <w:r w:rsidRPr="00CF6C13">
        <w:rPr>
          <w:rFonts w:cs="Tahoma"/>
          <w:color w:val="0073BE"/>
          <w:szCs w:val="20"/>
          <w:highlight w:val="yellow"/>
          <w:lang w:eastAsia="en-GB"/>
        </w:rPr>
        <w:t xml:space="preserve"> email and phone contact details]</w:t>
      </w:r>
      <w:r w:rsidRPr="00CF6C13">
        <w:rPr>
          <w:rFonts w:cs="Tahoma"/>
          <w:color w:val="353535"/>
          <w:szCs w:val="20"/>
          <w:lang w:eastAsia="en-GB"/>
        </w:rPr>
        <w:t> </w:t>
      </w:r>
      <w:r w:rsidRPr="00CF6C13">
        <w:rPr>
          <w:rFonts w:cs="Tahoma"/>
          <w:color w:val="000000" w:themeColor="text1"/>
          <w:szCs w:val="20"/>
          <w:lang w:eastAsia="en-GB"/>
        </w:rPr>
        <w:t>and we can arrange for the supply of directory information to you in a form that you can use.</w:t>
      </w:r>
    </w:p>
    <w:p w14:paraId="4D240092" w14:textId="77777777" w:rsidR="003B591E" w:rsidRPr="00CF6C13" w:rsidRDefault="003B591E" w:rsidP="00CF6C13">
      <w:pPr>
        <w:shd w:val="clear" w:color="auto" w:fill="FFFFFF"/>
        <w:spacing w:before="300" w:line="240" w:lineRule="auto"/>
        <w:rPr>
          <w:rFonts w:cs="Tahoma"/>
          <w:color w:val="000000" w:themeColor="text1"/>
          <w:szCs w:val="20"/>
          <w:lang w:eastAsia="en-GB"/>
        </w:rPr>
      </w:pPr>
      <w:r w:rsidRPr="00CF6C13">
        <w:rPr>
          <w:rFonts w:cs="Tahoma"/>
          <w:color w:val="000000" w:themeColor="text1"/>
          <w:szCs w:val="20"/>
          <w:lang w:eastAsia="en-GB"/>
        </w:rPr>
        <w:t xml:space="preserve">If you have a fault with your </w:t>
      </w:r>
      <w:r w:rsidRPr="00CF6C13">
        <w:rPr>
          <w:rFonts w:cs="Tahoma"/>
          <w:color w:val="000000" w:themeColor="text1"/>
          <w:szCs w:val="20"/>
          <w:highlight w:val="yellow"/>
          <w:lang w:eastAsia="en-GB"/>
        </w:rPr>
        <w:t>[name of CP]</w:t>
      </w:r>
      <w:r w:rsidRPr="00CF6C13">
        <w:rPr>
          <w:rFonts w:cs="Tahoma"/>
          <w:color w:val="000000" w:themeColor="text1"/>
          <w:szCs w:val="20"/>
          <w:lang w:eastAsia="en-GB"/>
        </w:rPr>
        <w:t xml:space="preserve"> service let us know by contacting us at </w:t>
      </w:r>
      <w:hyperlink r:id="rId17" w:history="1">
        <w:r w:rsidRPr="00CF6C13">
          <w:rPr>
            <w:rFonts w:cs="Tahoma"/>
            <w:color w:val="0073BE"/>
            <w:szCs w:val="20"/>
            <w:highlight w:val="yellow"/>
            <w:lang w:eastAsia="en-GB"/>
          </w:rPr>
          <w:t>[CP</w:t>
        </w:r>
      </w:hyperlink>
      <w:r w:rsidRPr="00CF6C13">
        <w:rPr>
          <w:rFonts w:cs="Tahoma"/>
          <w:color w:val="0073BE"/>
          <w:szCs w:val="20"/>
          <w:highlight w:val="yellow"/>
          <w:lang w:eastAsia="en-GB"/>
        </w:rPr>
        <w:t xml:space="preserve"> email and phone contact details]</w:t>
      </w:r>
      <w:r w:rsidRPr="00CF6C13">
        <w:rPr>
          <w:rFonts w:cs="Tahoma"/>
          <w:color w:val="353535"/>
          <w:szCs w:val="20"/>
          <w:lang w:eastAsia="en-GB"/>
        </w:rPr>
        <w:t> </w:t>
      </w:r>
      <w:r w:rsidRPr="00CF6C13">
        <w:rPr>
          <w:rFonts w:cs="Tahoma"/>
          <w:color w:val="000000" w:themeColor="text1"/>
          <w:szCs w:val="20"/>
          <w:lang w:eastAsia="en-GB"/>
        </w:rPr>
        <w:t>and we'll prioritise your fault and get it fixed as quickly as we can.</w:t>
      </w:r>
    </w:p>
    <w:p w14:paraId="3D842149" w14:textId="77777777" w:rsidR="00CF6C13" w:rsidRDefault="00CF6C13" w:rsidP="00CF6C13">
      <w:pPr>
        <w:spacing w:before="300" w:line="240" w:lineRule="auto"/>
        <w:ind w:hanging="5"/>
        <w:rPr>
          <w:rFonts w:cs="Tahoma"/>
          <w:color w:val="000000" w:themeColor="text1"/>
          <w:szCs w:val="20"/>
        </w:rPr>
      </w:pPr>
    </w:p>
    <w:p w14:paraId="35D4560E" w14:textId="77777777" w:rsidR="00CF6C13" w:rsidRDefault="00CF6C13" w:rsidP="00CF6C13">
      <w:pPr>
        <w:spacing w:before="300" w:line="240" w:lineRule="auto"/>
        <w:ind w:hanging="5"/>
        <w:rPr>
          <w:rFonts w:cs="Tahoma"/>
          <w:color w:val="000000" w:themeColor="text1"/>
          <w:szCs w:val="20"/>
        </w:rPr>
      </w:pPr>
    </w:p>
    <w:p w14:paraId="68F67110" w14:textId="77777777" w:rsidR="00294AAB" w:rsidRPr="009126C1" w:rsidRDefault="00294AAB" w:rsidP="00294AAB">
      <w:pPr>
        <w:spacing w:before="300" w:line="240" w:lineRule="auto"/>
        <w:ind w:hanging="5"/>
        <w:rPr>
          <w:rFonts w:cs="Tahoma"/>
          <w:iCs/>
          <w:color w:val="000000" w:themeColor="text1"/>
          <w:szCs w:val="20"/>
        </w:rPr>
      </w:pPr>
      <w:r w:rsidRPr="009126C1">
        <w:rPr>
          <w:rFonts w:cs="Tahoma"/>
          <w:iCs/>
          <w:color w:val="000000" w:themeColor="text1"/>
          <w:szCs w:val="20"/>
        </w:rPr>
        <w:t>If you need assistance in managing your bills, you can at no cost provide us with details of a nominee to whom we can send your bills and who we can contact to establish why a bill may not have been paid.  Your nominee may pay your bill on your behalf provided we receive your nominee’s consent to acting in such a capacity, it being understood that your nominee accepts no liability to pay your bills.</w:t>
      </w:r>
    </w:p>
    <w:p w14:paraId="63B884A7" w14:textId="1A625F5B" w:rsidR="00294AAB" w:rsidRPr="00D46C81" w:rsidRDefault="00D46C81" w:rsidP="00D46C81">
      <w:pPr>
        <w:spacing w:before="300" w:line="240" w:lineRule="auto"/>
        <w:ind w:hanging="5"/>
        <w:rPr>
          <w:rFonts w:cs="Tahoma"/>
          <w:iCs/>
          <w:color w:val="000000" w:themeColor="text1"/>
          <w:szCs w:val="20"/>
        </w:rPr>
      </w:pPr>
      <w:r w:rsidRPr="009126C1">
        <w:rPr>
          <w:rFonts w:cs="Tahoma"/>
          <w:iCs/>
          <w:color w:val="000000" w:themeColor="text1"/>
          <w:szCs w:val="20"/>
        </w:rPr>
        <w:t>If you are blind or otherwise visually impaired, upon request we can arrange to make available to you, free of charge, and in an acceptable format our terms of service, contract documentation, any of our codes and any bill relating to your use of our telephony services.  An acceptable format would, consist of print large enough for you to read, Braille or, where available, an electronic format appropriate to your reasonable needs.</w:t>
      </w:r>
    </w:p>
    <w:p w14:paraId="7936C0F2" w14:textId="2216E76A" w:rsidR="003B591E" w:rsidRPr="00CF6C13" w:rsidRDefault="003B591E" w:rsidP="00CF6C13">
      <w:pPr>
        <w:spacing w:before="300" w:line="240" w:lineRule="auto"/>
        <w:ind w:hanging="5"/>
        <w:rPr>
          <w:rFonts w:cs="Tahoma"/>
          <w:color w:val="000000" w:themeColor="text1"/>
          <w:szCs w:val="20"/>
        </w:rPr>
      </w:pPr>
      <w:r w:rsidRPr="00CF6C13">
        <w:rPr>
          <w:rFonts w:cs="Tahoma"/>
          <w:color w:val="000000" w:themeColor="text1"/>
          <w:szCs w:val="20"/>
        </w:rPr>
        <w:t>We are committed to ensuring that the content on our website is available and accessible to all our visitors, particularly visitors with disabilities.</w:t>
      </w:r>
    </w:p>
    <w:p w14:paraId="4494F0EF" w14:textId="77777777" w:rsidR="003B591E" w:rsidRPr="00CF6C13" w:rsidRDefault="003B591E" w:rsidP="00CF6C13">
      <w:pPr>
        <w:spacing w:before="300" w:line="240" w:lineRule="auto"/>
        <w:ind w:left="6" w:hanging="6"/>
        <w:rPr>
          <w:rFonts w:cs="Tahoma"/>
          <w:color w:val="000000" w:themeColor="text1"/>
          <w:szCs w:val="20"/>
        </w:rPr>
      </w:pPr>
      <w:r w:rsidRPr="00CF6C13">
        <w:rPr>
          <w:rFonts w:cs="Tahoma"/>
          <w:color w:val="000000" w:themeColor="text1"/>
          <w:szCs w:val="20"/>
        </w:rPr>
        <w:t xml:space="preserve">If you need help in understanding how you can change your computer, mobile phone, tablet or web browser to improve access to our website we recommend that you visit the BBC’s site </w:t>
      </w:r>
      <w:hyperlink r:id="rId18" w:history="1">
        <w:r w:rsidRPr="00CF6C13">
          <w:rPr>
            <w:rStyle w:val="Hyperlink"/>
            <w:rFonts w:cs="Tahoma"/>
            <w:szCs w:val="20"/>
          </w:rPr>
          <w:t>http://www.bbc.co.uk/accessibility/guides/</w:t>
        </w:r>
      </w:hyperlink>
      <w:r w:rsidRPr="00CF6C13">
        <w:rPr>
          <w:rFonts w:cs="Tahoma"/>
          <w:szCs w:val="20"/>
        </w:rPr>
        <w:t xml:space="preserve"> </w:t>
      </w:r>
      <w:r w:rsidRPr="00CF6C13">
        <w:rPr>
          <w:rFonts w:cs="Tahoma"/>
          <w:color w:val="000000" w:themeColor="text1"/>
          <w:szCs w:val="20"/>
        </w:rPr>
        <w:t>for an explanation of the accessibility options available to you and how you can make changes to your computer, mobile phone, tablet or web browser.</w:t>
      </w:r>
    </w:p>
    <w:p w14:paraId="20EBE5C1" w14:textId="77777777" w:rsidR="003B591E" w:rsidRPr="00CF6C13" w:rsidRDefault="003B591E" w:rsidP="00CF6C13">
      <w:pPr>
        <w:shd w:val="clear" w:color="auto" w:fill="FFFFFF"/>
        <w:spacing w:before="300" w:line="240" w:lineRule="auto"/>
        <w:rPr>
          <w:rFonts w:cs="Tahoma"/>
          <w:color w:val="000000" w:themeColor="text1"/>
          <w:szCs w:val="20"/>
          <w:lang w:eastAsia="en-GB"/>
        </w:rPr>
      </w:pPr>
      <w:r w:rsidRPr="00CF6C13">
        <w:rPr>
          <w:rFonts w:cs="Tahoma"/>
          <w:color w:val="000000" w:themeColor="text1"/>
          <w:szCs w:val="20"/>
          <w:lang w:eastAsia="en-GB"/>
        </w:rPr>
        <w:t>If you have any difficulties or questions about how to access our services or website let us know by contacting us at </w:t>
      </w:r>
      <w:hyperlink r:id="rId19" w:history="1">
        <w:r w:rsidRPr="00CF6C13">
          <w:rPr>
            <w:rFonts w:cs="Tahoma"/>
            <w:color w:val="000000" w:themeColor="text1"/>
            <w:szCs w:val="20"/>
            <w:highlight w:val="yellow"/>
            <w:lang w:eastAsia="en-GB"/>
          </w:rPr>
          <w:t>[CP</w:t>
        </w:r>
      </w:hyperlink>
      <w:r w:rsidRPr="00CF6C13">
        <w:rPr>
          <w:rFonts w:cs="Tahoma"/>
          <w:color w:val="000000" w:themeColor="text1"/>
          <w:szCs w:val="20"/>
          <w:highlight w:val="yellow"/>
          <w:lang w:eastAsia="en-GB"/>
        </w:rPr>
        <w:t xml:space="preserve"> email and phone contact details]</w:t>
      </w:r>
      <w:r w:rsidRPr="00CF6C13">
        <w:rPr>
          <w:rFonts w:cs="Tahoma"/>
          <w:color w:val="000000" w:themeColor="text1"/>
          <w:szCs w:val="20"/>
          <w:lang w:eastAsia="en-GB"/>
        </w:rPr>
        <w:t> and we'll help you get the best out of your telephone service and our website. If you have difficulty contacting us yourself, a family member or friend of yours can contact us about how we can help with information about disability facilities. Our customer service staff are well equipped to help.</w:t>
      </w:r>
    </w:p>
    <w:p w14:paraId="6915E64D" w14:textId="6F03D6A3" w:rsidR="003B591E" w:rsidRDefault="003B591E" w:rsidP="00B33495">
      <w:pPr>
        <w:spacing w:line="240" w:lineRule="auto"/>
        <w:rPr>
          <w:rFonts w:eastAsia="Calibri" w:cs="Tahoma"/>
          <w:szCs w:val="20"/>
        </w:rPr>
      </w:pPr>
    </w:p>
    <w:p w14:paraId="014E2581" w14:textId="1CFCACDD" w:rsidR="003B591E" w:rsidRDefault="003B591E" w:rsidP="00B33495">
      <w:pPr>
        <w:spacing w:line="240" w:lineRule="auto"/>
        <w:rPr>
          <w:rFonts w:eastAsia="Calibri" w:cs="Tahoma"/>
          <w:szCs w:val="20"/>
        </w:rPr>
      </w:pPr>
    </w:p>
    <w:p w14:paraId="24805B35" w14:textId="77777777" w:rsidR="003B591E" w:rsidRDefault="003B591E" w:rsidP="00B33495">
      <w:pPr>
        <w:spacing w:line="240" w:lineRule="auto"/>
        <w:rPr>
          <w:rFonts w:eastAsia="Calibri" w:cs="Tahoma"/>
          <w:szCs w:val="20"/>
        </w:rPr>
      </w:pPr>
    </w:p>
    <w:p w14:paraId="652009F0" w14:textId="77777777" w:rsidR="00FD37B1" w:rsidRPr="00FD37B1" w:rsidRDefault="00FD37B1" w:rsidP="00FD37B1">
      <w:pPr>
        <w:rPr>
          <w:rFonts w:eastAsia="Calibri" w:cs="Tahoma"/>
          <w:szCs w:val="20"/>
        </w:rPr>
      </w:pPr>
    </w:p>
    <w:p w14:paraId="05040724" w14:textId="77777777" w:rsidR="00D36983" w:rsidRPr="00AD0AB6" w:rsidRDefault="00D36983" w:rsidP="00D36983">
      <w:pPr>
        <w:pStyle w:val="Heading1"/>
        <w:spacing w:before="0" w:afterAutospacing="0" w:line="240" w:lineRule="auto"/>
        <w:ind w:right="-1414"/>
        <w:rPr>
          <w:b/>
          <w:bCs/>
          <w:sz w:val="20"/>
          <w:szCs w:val="20"/>
        </w:rPr>
      </w:pPr>
      <w:r>
        <w:rPr>
          <w:rFonts w:eastAsia="Calibri" w:cs="Tahoma"/>
          <w:b/>
          <w:sz w:val="20"/>
          <w:szCs w:val="20"/>
          <w:u w:val="single" w:color="F79646"/>
        </w:rPr>
        <w:t xml:space="preserve">Disclaimer </w:t>
      </w:r>
    </w:p>
    <w:p w14:paraId="0692A7FA" w14:textId="08A11736" w:rsidR="00D36983" w:rsidRPr="007968CD" w:rsidRDefault="00D36983" w:rsidP="00D36983">
      <w:pPr>
        <w:pStyle w:val="Heading4"/>
        <w:rPr>
          <w:rFonts w:eastAsia="Calibri" w:cs="Tahoma"/>
          <w:color w:val="auto"/>
          <w:sz w:val="20"/>
          <w:szCs w:val="20"/>
        </w:rPr>
      </w:pPr>
      <w:r w:rsidRPr="007968CD">
        <w:rPr>
          <w:rFonts w:eastAsia="Calibri" w:cs="Tahoma"/>
          <w:b w:val="0"/>
          <w:bCs w:val="0"/>
          <w:color w:val="auto"/>
          <w:sz w:val="20"/>
          <w:szCs w:val="20"/>
          <w:lang w:val="en-GB"/>
        </w:rPr>
        <w:t xml:space="preserve">The information contained in this guidance is for your information only and is not intended to be relied on.  It does not constitute legal professional advice, nor is it a substitute for you obtaining your own legal professional advice relevant to your circumstances. ITSPA accepts no liability whatsoever for any errors, omissions or statements contained in this guidance or for any loss which may arise from your use of this guidance.  ITSPA owns absolutely and exclusively all copyright, moral rights and any other proprietary rights for their full terms throughout the world in respect of the information contained in this guidance. </w:t>
      </w:r>
      <w:r w:rsidRPr="007968CD">
        <w:rPr>
          <w:rFonts w:eastAsia="Calibri" w:cs="Tahoma"/>
          <w:color w:val="auto"/>
          <w:sz w:val="20"/>
          <w:szCs w:val="20"/>
        </w:rPr>
        <w:t>©</w:t>
      </w:r>
      <w:r w:rsidR="00085CC8">
        <w:rPr>
          <w:rFonts w:eastAsia="Calibri" w:cs="Tahoma"/>
          <w:b w:val="0"/>
          <w:color w:val="auto"/>
          <w:sz w:val="20"/>
          <w:szCs w:val="20"/>
        </w:rPr>
        <w:t>201</w:t>
      </w:r>
      <w:r w:rsidR="00D46C81">
        <w:rPr>
          <w:rFonts w:eastAsia="Calibri" w:cs="Tahoma"/>
          <w:b w:val="0"/>
          <w:color w:val="auto"/>
          <w:sz w:val="20"/>
          <w:szCs w:val="20"/>
          <w:lang w:val="en-GB"/>
        </w:rPr>
        <w:t>8</w:t>
      </w:r>
      <w:r w:rsidRPr="004B7B89">
        <w:rPr>
          <w:rFonts w:eastAsia="Calibri" w:cs="Tahoma"/>
          <w:b w:val="0"/>
          <w:color w:val="auto"/>
          <w:sz w:val="20"/>
          <w:szCs w:val="20"/>
        </w:rPr>
        <w:t xml:space="preserve"> ITSPA.  All rights reserved.</w:t>
      </w:r>
      <w:r w:rsidRPr="007968CD">
        <w:rPr>
          <w:rFonts w:eastAsia="Calibri" w:cs="Tahoma"/>
          <w:color w:val="auto"/>
          <w:sz w:val="20"/>
          <w:szCs w:val="20"/>
        </w:rPr>
        <w:t xml:space="preserve"> </w:t>
      </w:r>
    </w:p>
    <w:p w14:paraId="192A2670" w14:textId="77777777" w:rsidR="00FD37B1" w:rsidRPr="00FD37B1" w:rsidRDefault="00FD37B1" w:rsidP="00FD37B1">
      <w:pPr>
        <w:rPr>
          <w:rFonts w:eastAsia="Calibri" w:cs="Tahoma"/>
          <w:szCs w:val="20"/>
        </w:rPr>
      </w:pPr>
    </w:p>
    <w:p w14:paraId="52FC6EE8" w14:textId="4E6EDDB7" w:rsidR="00B33495" w:rsidRPr="00FD37B1" w:rsidRDefault="00B33495" w:rsidP="00FD37B1">
      <w:pPr>
        <w:tabs>
          <w:tab w:val="left" w:pos="1530"/>
        </w:tabs>
        <w:rPr>
          <w:rFonts w:eastAsia="Calibri" w:cs="Tahoma"/>
          <w:szCs w:val="20"/>
        </w:rPr>
      </w:pPr>
    </w:p>
    <w:sectPr w:rsidR="00B33495" w:rsidRPr="00FD37B1" w:rsidSect="00CB09FF">
      <w:headerReference w:type="default" r:id="rId20"/>
      <w:footerReference w:type="even" r:id="rId21"/>
      <w:footerReference w:type="default" r:id="rId22"/>
      <w:pgSz w:w="11906" w:h="16838"/>
      <w:pgMar w:top="1440" w:right="896" w:bottom="1134" w:left="896" w:header="181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1C1A" w14:textId="77777777" w:rsidR="00F05C36" w:rsidRDefault="00F05C36" w:rsidP="00B33495">
      <w:pPr>
        <w:spacing w:line="240" w:lineRule="auto"/>
      </w:pPr>
      <w:r>
        <w:separator/>
      </w:r>
    </w:p>
  </w:endnote>
  <w:endnote w:type="continuationSeparator" w:id="0">
    <w:p w14:paraId="7EA5E0EE" w14:textId="77777777" w:rsidR="00F05C36" w:rsidRDefault="00F05C36" w:rsidP="00B33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FFE7" w14:textId="77777777" w:rsidR="00D54EFB" w:rsidRDefault="00745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61FA1" w14:textId="77777777" w:rsidR="00D54EFB" w:rsidRDefault="00F05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AC16" w14:textId="23E43848" w:rsidR="00D54EFB" w:rsidRDefault="007454E1">
    <w:pPr>
      <w:pStyle w:val="Footer"/>
      <w:framePr w:wrap="around" w:vAnchor="text" w:hAnchor="margin" w:xAlign="right" w:y="1"/>
      <w:rPr>
        <w:rStyle w:val="PageNumber"/>
        <w:sz w:val="16"/>
      </w:rPr>
    </w:pPr>
    <w:r>
      <w:rPr>
        <w:rStyle w:val="PageNumber"/>
        <w:sz w:val="16"/>
      </w:rPr>
      <w:t xml:space="preserve">Page </w:t>
    </w:r>
    <w:r>
      <w:rPr>
        <w:rStyle w:val="PageNumber"/>
        <w:sz w:val="16"/>
      </w:rPr>
      <w:fldChar w:fldCharType="begin"/>
    </w:r>
    <w:r>
      <w:rPr>
        <w:rStyle w:val="PageNumber"/>
        <w:sz w:val="16"/>
      </w:rPr>
      <w:instrText xml:space="preserve">PAGE  </w:instrText>
    </w:r>
    <w:r>
      <w:rPr>
        <w:rStyle w:val="PageNumber"/>
        <w:sz w:val="16"/>
      </w:rPr>
      <w:fldChar w:fldCharType="separate"/>
    </w:r>
    <w:r w:rsidR="008F6C41">
      <w:rPr>
        <w:rStyle w:val="PageNumber"/>
        <w:noProof/>
        <w:sz w:val="16"/>
      </w:rPr>
      <w:t>2</w:t>
    </w:r>
    <w:r>
      <w:rPr>
        <w:rStyle w:val="PageNumber"/>
        <w:sz w:val="16"/>
      </w:rPr>
      <w:fldChar w:fldCharType="end"/>
    </w:r>
  </w:p>
  <w:p w14:paraId="2509AE92" w14:textId="0393FA09" w:rsidR="00D54EFB" w:rsidRDefault="00D46C81">
    <w:pPr>
      <w:pStyle w:val="Footer"/>
      <w:ind w:right="360"/>
      <w:jc w:val="left"/>
      <w:rPr>
        <w:sz w:val="16"/>
      </w:rPr>
    </w:pPr>
    <w:r>
      <w:rPr>
        <w:sz w:val="16"/>
      </w:rPr>
      <w:t xml:space="preserve">September </w:t>
    </w:r>
    <w:r w:rsidR="006360CF">
      <w:rPr>
        <w:sz w:val="16"/>
      </w:rPr>
      <w:t>201</w:t>
    </w:r>
    <w:r>
      <w:rPr>
        <w:sz w:val="16"/>
      </w:rPr>
      <w:t>8</w:t>
    </w:r>
    <w:r w:rsidR="007454E1">
      <w:rPr>
        <w:sz w:val="16"/>
      </w:rPr>
      <w:t xml:space="preserve">: ITSPA Industry Developments Working Group                                                              </w:t>
    </w:r>
  </w:p>
  <w:p w14:paraId="7F7AE410" w14:textId="77777777" w:rsidR="007F4F2B" w:rsidRPr="007F4F2B" w:rsidRDefault="00FD37B1" w:rsidP="007F4F2B">
    <w:pPr>
      <w:pStyle w:val="Heading4"/>
      <w:rPr>
        <w:b w:val="0"/>
        <w:bCs w:val="0"/>
        <w:color w:val="auto"/>
        <w:sz w:val="16"/>
        <w:lang w:val="en-GB"/>
      </w:rPr>
    </w:pPr>
    <w:r>
      <w:rPr>
        <w:b w:val="0"/>
        <w:bCs w:val="0"/>
        <w:color w:val="auto"/>
        <w:sz w:val="16"/>
        <w:lang w:val="en-GB"/>
      </w:rPr>
      <w:t>Special Measures for End Users with Disabilitie</w:t>
    </w:r>
    <w:r w:rsidR="007454E1" w:rsidRPr="007F4F2B">
      <w:rPr>
        <w:b w:val="0"/>
        <w:bCs w:val="0"/>
        <w:color w:val="auto"/>
        <w:sz w:val="16"/>
        <w:lang w:val="en-GB"/>
      </w:rPr>
      <w:t xml:space="preserve">s - ITSPA </w:t>
    </w:r>
    <w:r>
      <w:rPr>
        <w:b w:val="0"/>
        <w:bCs w:val="0"/>
        <w:color w:val="auto"/>
        <w:sz w:val="16"/>
        <w:lang w:val="en-GB"/>
      </w:rPr>
      <w:t>Guidance</w:t>
    </w:r>
  </w:p>
  <w:p w14:paraId="288C2F87" w14:textId="77777777" w:rsidR="00D54EFB" w:rsidRDefault="00F05C36" w:rsidP="0012246A">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9DDE" w14:textId="77777777" w:rsidR="00F05C36" w:rsidRDefault="00F05C36" w:rsidP="00B33495">
      <w:pPr>
        <w:spacing w:line="240" w:lineRule="auto"/>
      </w:pPr>
      <w:r>
        <w:separator/>
      </w:r>
    </w:p>
  </w:footnote>
  <w:footnote w:type="continuationSeparator" w:id="0">
    <w:p w14:paraId="0E38EBEE" w14:textId="77777777" w:rsidR="00F05C36" w:rsidRDefault="00F05C36" w:rsidP="00B33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744F" w14:textId="605C798D" w:rsidR="00D54EFB" w:rsidRDefault="00D36983">
    <w:pPr>
      <w:pStyle w:val="Header"/>
    </w:pPr>
    <w:r>
      <w:rPr>
        <w:noProof/>
        <w:lang w:eastAsia="en-GB"/>
      </w:rPr>
      <w:drawing>
        <wp:anchor distT="0" distB="0" distL="114300" distR="114300" simplePos="0" relativeHeight="251659264" behindDoc="1" locked="0" layoutInCell="1" allowOverlap="1" wp14:anchorId="4A2DB44D" wp14:editId="120A7C16">
          <wp:simplePos x="0" y="0"/>
          <wp:positionH relativeFrom="page">
            <wp:align>right</wp:align>
          </wp:positionH>
          <wp:positionV relativeFrom="paragraph">
            <wp:posOffset>-1049655</wp:posOffset>
          </wp:positionV>
          <wp:extent cx="2759710" cy="1148080"/>
          <wp:effectExtent l="0" t="0" r="2540" b="0"/>
          <wp:wrapNone/>
          <wp:docPr id="10" name="Picture 10" descr="itspa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pa_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5B8B70B2" wp14:editId="378C3CD8">
              <wp:simplePos x="0" y="0"/>
              <wp:positionH relativeFrom="page">
                <wp:align>left</wp:align>
              </wp:positionH>
              <wp:positionV relativeFrom="paragraph">
                <wp:posOffset>-1151890</wp:posOffset>
              </wp:positionV>
              <wp:extent cx="4914265" cy="1314450"/>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314450"/>
                      </a:xfrm>
                      <a:prstGeom prst="rect">
                        <a:avLst/>
                      </a:prstGeom>
                      <a:gradFill rotWithShape="0">
                        <a:gsLst>
                          <a:gs pos="0">
                            <a:srgbClr val="FF9900"/>
                          </a:gs>
                          <a:gs pos="50000">
                            <a:srgbClr val="FFCC00"/>
                          </a:gs>
                          <a:gs pos="100000">
                            <a:srgbClr val="FF9900"/>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B822" w14:textId="77777777" w:rsidR="00D54EFB" w:rsidRDefault="00F05C36" w:rsidP="008A3BE1">
                          <w:pPr>
                            <w:pStyle w:val="Heading2"/>
                            <w:rPr>
                              <w:color w:val="808080"/>
                            </w:rPr>
                          </w:pPr>
                        </w:p>
                        <w:p w14:paraId="1DDFC672" w14:textId="77777777" w:rsidR="00D54EFB" w:rsidRDefault="00F05C36" w:rsidP="008A3BE1">
                          <w:pPr>
                            <w:pStyle w:val="Heading2"/>
                            <w:spacing w:before="120"/>
                            <w:jc w:val="left"/>
                            <w:rPr>
                              <w:color w:val="808080"/>
                            </w:rPr>
                          </w:pPr>
                        </w:p>
                        <w:p w14:paraId="2CCCD1F1" w14:textId="77777777" w:rsidR="00D54EFB" w:rsidRDefault="007454E1" w:rsidP="008A3BE1">
                          <w:pPr>
                            <w:pStyle w:val="Heading2"/>
                            <w:spacing w:before="120"/>
                            <w:ind w:left="360"/>
                            <w:jc w:val="left"/>
                            <w:rPr>
                              <w:color w:val="999999"/>
                              <w:sz w:val="28"/>
                            </w:rPr>
                          </w:pPr>
                          <w:r>
                            <w:rPr>
                              <w:color w:val="808080"/>
                              <w:sz w:val="28"/>
                            </w:rPr>
                            <w:t xml:space="preserve">The Voice of </w:t>
                          </w:r>
                          <w:r>
                            <w:rPr>
                              <w:color w:val="808080"/>
                              <w:sz w:val="28"/>
                              <w:lang w:val="en-GB"/>
                            </w:rPr>
                            <w:t xml:space="preserve">Next Generation </w:t>
                          </w:r>
                          <w:r>
                            <w:rPr>
                              <w:color w:val="808080"/>
                              <w:sz w:val="28"/>
                            </w:rPr>
                            <w:t>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B70B2" id="_x0000_t202" coordsize="21600,21600" o:spt="202" path="m,l,21600r21600,l21600,xe">
              <v:stroke joinstyle="miter"/>
              <v:path gradientshapeok="t" o:connecttype="rect"/>
            </v:shapetype>
            <v:shape id="Text Box 1" o:spid="_x0000_s1028" type="#_x0000_t202" style="position:absolute;left:0;text-align:left;margin-left:0;margin-top:-90.7pt;width:386.95pt;height:103.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" fillcolor="#f90" stroked="f">
              <v:fill color2="#fc0" angle="135" focus="50%" type="gradient"/>
              <v:textbox>
                <w:txbxContent>
                  <w:p w14:paraId="3A77B822" w14:textId="77777777" w:rsidR="00D54EFB" w:rsidRDefault="00E30810" w:rsidP="008A3BE1">
                    <w:pPr>
                      <w:pStyle w:val="Heading2"/>
                      <w:rPr>
                        <w:color w:val="808080"/>
                      </w:rPr>
                    </w:pPr>
                  </w:p>
                  <w:p w14:paraId="1DDFC672" w14:textId="77777777" w:rsidR="00D54EFB" w:rsidRDefault="00E30810" w:rsidP="008A3BE1">
                    <w:pPr>
                      <w:pStyle w:val="Heading2"/>
                      <w:spacing w:before="120"/>
                      <w:jc w:val="left"/>
                      <w:rPr>
                        <w:color w:val="808080"/>
                      </w:rPr>
                    </w:pPr>
                  </w:p>
                  <w:p w14:paraId="2CCCD1F1" w14:textId="77777777" w:rsidR="00D54EFB" w:rsidRDefault="007454E1" w:rsidP="008A3BE1">
                    <w:pPr>
                      <w:pStyle w:val="Heading2"/>
                      <w:spacing w:before="120"/>
                      <w:ind w:left="360"/>
                      <w:jc w:val="left"/>
                      <w:rPr>
                        <w:color w:val="999999"/>
                        <w:sz w:val="28"/>
                      </w:rPr>
                    </w:pPr>
                    <w:r>
                      <w:rPr>
                        <w:color w:val="808080"/>
                        <w:sz w:val="28"/>
                      </w:rPr>
                      <w:t xml:space="preserve">The Voice of </w:t>
                    </w:r>
                    <w:r>
                      <w:rPr>
                        <w:color w:val="808080"/>
                        <w:sz w:val="28"/>
                        <w:lang w:val="en-GB"/>
                      </w:rPr>
                      <w:t xml:space="preserve">Next Generation </w:t>
                    </w:r>
                    <w:r>
                      <w:rPr>
                        <w:color w:val="808080"/>
                        <w:sz w:val="28"/>
                      </w:rPr>
                      <w:t>Communications</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5268"/>
    <w:multiLevelType w:val="hybridMultilevel"/>
    <w:tmpl w:val="58C4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E5A41"/>
    <w:multiLevelType w:val="hybridMultilevel"/>
    <w:tmpl w:val="456CD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60677"/>
    <w:multiLevelType w:val="hybridMultilevel"/>
    <w:tmpl w:val="6D364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3577F"/>
    <w:multiLevelType w:val="hybridMultilevel"/>
    <w:tmpl w:val="DB222D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56E64"/>
    <w:multiLevelType w:val="hybridMultilevel"/>
    <w:tmpl w:val="8D3E2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95"/>
    <w:rsid w:val="00085CC8"/>
    <w:rsid w:val="000D6C51"/>
    <w:rsid w:val="00165C0C"/>
    <w:rsid w:val="0018111F"/>
    <w:rsid w:val="001A493B"/>
    <w:rsid w:val="00236CCA"/>
    <w:rsid w:val="0023791F"/>
    <w:rsid w:val="00286DCB"/>
    <w:rsid w:val="00294AAB"/>
    <w:rsid w:val="002C4C4A"/>
    <w:rsid w:val="00314BF5"/>
    <w:rsid w:val="003B591E"/>
    <w:rsid w:val="00411A0A"/>
    <w:rsid w:val="00430914"/>
    <w:rsid w:val="004764DB"/>
    <w:rsid w:val="004D3196"/>
    <w:rsid w:val="006360CF"/>
    <w:rsid w:val="006E31B8"/>
    <w:rsid w:val="0070362F"/>
    <w:rsid w:val="00736C0B"/>
    <w:rsid w:val="007454E1"/>
    <w:rsid w:val="008B2646"/>
    <w:rsid w:val="008E1A91"/>
    <w:rsid w:val="008F6C41"/>
    <w:rsid w:val="009126C1"/>
    <w:rsid w:val="00970A88"/>
    <w:rsid w:val="00AA7F98"/>
    <w:rsid w:val="00B33495"/>
    <w:rsid w:val="00C2042A"/>
    <w:rsid w:val="00CF6C13"/>
    <w:rsid w:val="00D13BB8"/>
    <w:rsid w:val="00D36983"/>
    <w:rsid w:val="00D46C81"/>
    <w:rsid w:val="00DF4D3D"/>
    <w:rsid w:val="00E12C7B"/>
    <w:rsid w:val="00E30810"/>
    <w:rsid w:val="00E7593B"/>
    <w:rsid w:val="00F05C36"/>
    <w:rsid w:val="00F638F7"/>
    <w:rsid w:val="00F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F82C"/>
  <w15:chartTrackingRefBased/>
  <w15:docId w15:val="{7C221961-8DFE-458D-96B3-3184C861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495"/>
    <w:pPr>
      <w:spacing w:after="0" w:line="240" w:lineRule="exact"/>
      <w:jc w:val="both"/>
    </w:pPr>
    <w:rPr>
      <w:rFonts w:ascii="Tahoma" w:eastAsia="Times New Roman" w:hAnsi="Tahoma" w:cs="Times New Roman"/>
      <w:sz w:val="20"/>
      <w:szCs w:val="24"/>
      <w:u w:color="FF9900"/>
    </w:rPr>
  </w:style>
  <w:style w:type="paragraph" w:styleId="Heading1">
    <w:name w:val="heading 1"/>
    <w:basedOn w:val="Normal"/>
    <w:next w:val="Normal"/>
    <w:link w:val="Heading1Char"/>
    <w:qFormat/>
    <w:rsid w:val="00B33495"/>
    <w:pPr>
      <w:keepNext/>
      <w:spacing w:before="120" w:after="100" w:afterAutospacing="1" w:line="280" w:lineRule="exact"/>
      <w:outlineLvl w:val="0"/>
    </w:pPr>
    <w:rPr>
      <w:sz w:val="32"/>
    </w:rPr>
  </w:style>
  <w:style w:type="paragraph" w:styleId="Heading2">
    <w:name w:val="heading 2"/>
    <w:basedOn w:val="Normal"/>
    <w:next w:val="Normal"/>
    <w:link w:val="Heading2Char"/>
    <w:qFormat/>
    <w:rsid w:val="00B33495"/>
    <w:pPr>
      <w:keepNext/>
      <w:jc w:val="right"/>
      <w:outlineLvl w:val="1"/>
    </w:pPr>
    <w:rPr>
      <w:b/>
      <w:bCs/>
      <w:sz w:val="24"/>
      <w:lang w:val="x-none"/>
    </w:rPr>
  </w:style>
  <w:style w:type="paragraph" w:styleId="Heading4">
    <w:name w:val="heading 4"/>
    <w:basedOn w:val="Normal"/>
    <w:next w:val="Normal"/>
    <w:link w:val="Heading4Char"/>
    <w:qFormat/>
    <w:rsid w:val="00B33495"/>
    <w:pPr>
      <w:keepNext/>
      <w:outlineLvl w:val="3"/>
    </w:pPr>
    <w:rPr>
      <w:b/>
      <w:bCs/>
      <w:color w:val="FFFFFF"/>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95"/>
    <w:rPr>
      <w:rFonts w:ascii="Tahoma" w:eastAsia="Times New Roman" w:hAnsi="Tahoma" w:cs="Times New Roman"/>
      <w:sz w:val="32"/>
      <w:szCs w:val="24"/>
      <w:u w:color="FF9900"/>
    </w:rPr>
  </w:style>
  <w:style w:type="character" w:customStyle="1" w:styleId="Heading2Char">
    <w:name w:val="Heading 2 Char"/>
    <w:basedOn w:val="DefaultParagraphFont"/>
    <w:link w:val="Heading2"/>
    <w:rsid w:val="00B33495"/>
    <w:rPr>
      <w:rFonts w:ascii="Tahoma" w:eastAsia="Times New Roman" w:hAnsi="Tahoma" w:cs="Times New Roman"/>
      <w:b/>
      <w:bCs/>
      <w:sz w:val="24"/>
      <w:szCs w:val="24"/>
      <w:u w:color="FF9900"/>
      <w:lang w:val="x-none"/>
    </w:rPr>
  </w:style>
  <w:style w:type="character" w:customStyle="1" w:styleId="Heading4Char">
    <w:name w:val="Heading 4 Char"/>
    <w:basedOn w:val="DefaultParagraphFont"/>
    <w:link w:val="Heading4"/>
    <w:rsid w:val="00B33495"/>
    <w:rPr>
      <w:rFonts w:ascii="Tahoma" w:eastAsia="Times New Roman" w:hAnsi="Tahoma" w:cs="Times New Roman"/>
      <w:b/>
      <w:bCs/>
      <w:color w:val="FFFFFF"/>
      <w:sz w:val="24"/>
      <w:szCs w:val="24"/>
      <w:u w:color="FF9900"/>
      <w:lang w:val="x-none"/>
    </w:rPr>
  </w:style>
  <w:style w:type="paragraph" w:styleId="BodyText">
    <w:name w:val="Body Text"/>
    <w:basedOn w:val="Normal"/>
    <w:link w:val="BodyTextChar"/>
    <w:semiHidden/>
    <w:rsid w:val="00B33495"/>
    <w:pPr>
      <w:jc w:val="center"/>
    </w:pPr>
    <w:rPr>
      <w:color w:val="FFFFFF"/>
      <w:lang w:val="x-none"/>
    </w:rPr>
  </w:style>
  <w:style w:type="character" w:customStyle="1" w:styleId="BodyTextChar">
    <w:name w:val="Body Text Char"/>
    <w:basedOn w:val="DefaultParagraphFont"/>
    <w:link w:val="BodyText"/>
    <w:semiHidden/>
    <w:rsid w:val="00B33495"/>
    <w:rPr>
      <w:rFonts w:ascii="Tahoma" w:eastAsia="Times New Roman" w:hAnsi="Tahoma" w:cs="Times New Roman"/>
      <w:color w:val="FFFFFF"/>
      <w:sz w:val="20"/>
      <w:szCs w:val="24"/>
      <w:u w:color="FF9900"/>
      <w:lang w:val="x-none"/>
    </w:rPr>
  </w:style>
  <w:style w:type="paragraph" w:styleId="Header">
    <w:name w:val="header"/>
    <w:basedOn w:val="Normal"/>
    <w:link w:val="HeaderChar"/>
    <w:semiHidden/>
    <w:rsid w:val="00B33495"/>
    <w:pPr>
      <w:tabs>
        <w:tab w:val="center" w:pos="4153"/>
        <w:tab w:val="right" w:pos="8306"/>
      </w:tabs>
    </w:pPr>
  </w:style>
  <w:style w:type="character" w:customStyle="1" w:styleId="HeaderChar">
    <w:name w:val="Header Char"/>
    <w:basedOn w:val="DefaultParagraphFont"/>
    <w:link w:val="Header"/>
    <w:semiHidden/>
    <w:rsid w:val="00B33495"/>
    <w:rPr>
      <w:rFonts w:ascii="Tahoma" w:eastAsia="Times New Roman" w:hAnsi="Tahoma" w:cs="Times New Roman"/>
      <w:sz w:val="20"/>
      <w:szCs w:val="24"/>
      <w:u w:color="FF9900"/>
    </w:rPr>
  </w:style>
  <w:style w:type="paragraph" w:styleId="Footer">
    <w:name w:val="footer"/>
    <w:basedOn w:val="Normal"/>
    <w:link w:val="FooterChar"/>
    <w:semiHidden/>
    <w:rsid w:val="00B33495"/>
    <w:pPr>
      <w:tabs>
        <w:tab w:val="center" w:pos="4153"/>
        <w:tab w:val="right" w:pos="8306"/>
      </w:tabs>
    </w:pPr>
  </w:style>
  <w:style w:type="character" w:customStyle="1" w:styleId="FooterChar">
    <w:name w:val="Footer Char"/>
    <w:basedOn w:val="DefaultParagraphFont"/>
    <w:link w:val="Footer"/>
    <w:semiHidden/>
    <w:rsid w:val="00B33495"/>
    <w:rPr>
      <w:rFonts w:ascii="Tahoma" w:eastAsia="Times New Roman" w:hAnsi="Tahoma" w:cs="Times New Roman"/>
      <w:sz w:val="20"/>
      <w:szCs w:val="24"/>
      <w:u w:color="FF9900"/>
    </w:rPr>
  </w:style>
  <w:style w:type="character" w:styleId="PageNumber">
    <w:name w:val="page number"/>
    <w:basedOn w:val="DefaultParagraphFont"/>
    <w:semiHidden/>
    <w:rsid w:val="00B33495"/>
  </w:style>
  <w:style w:type="paragraph" w:styleId="BodyText2">
    <w:name w:val="Body Text 2"/>
    <w:basedOn w:val="Normal"/>
    <w:link w:val="BodyText2Char"/>
    <w:semiHidden/>
    <w:rsid w:val="00B33495"/>
    <w:pPr>
      <w:ind w:right="600"/>
    </w:pPr>
    <w:rPr>
      <w:color w:val="FFFFFF"/>
      <w:lang w:val="x-none"/>
    </w:rPr>
  </w:style>
  <w:style w:type="character" w:customStyle="1" w:styleId="BodyText2Char">
    <w:name w:val="Body Text 2 Char"/>
    <w:basedOn w:val="DefaultParagraphFont"/>
    <w:link w:val="BodyText2"/>
    <w:semiHidden/>
    <w:rsid w:val="00B33495"/>
    <w:rPr>
      <w:rFonts w:ascii="Tahoma" w:eastAsia="Times New Roman" w:hAnsi="Tahoma" w:cs="Times New Roman"/>
      <w:color w:val="FFFFFF"/>
      <w:sz w:val="20"/>
      <w:szCs w:val="24"/>
      <w:u w:color="FF9900"/>
      <w:lang w:val="x-none"/>
    </w:rPr>
  </w:style>
  <w:style w:type="character" w:styleId="Hyperlink">
    <w:name w:val="Hyperlink"/>
    <w:uiPriority w:val="99"/>
    <w:semiHidden/>
    <w:rsid w:val="00B33495"/>
    <w:rPr>
      <w:color w:val="0000FF"/>
      <w:u w:val="single"/>
    </w:rPr>
  </w:style>
  <w:style w:type="paragraph" w:styleId="ListParagraph">
    <w:name w:val="List Paragraph"/>
    <w:basedOn w:val="Normal"/>
    <w:uiPriority w:val="34"/>
    <w:qFormat/>
    <w:rsid w:val="00B33495"/>
    <w:pPr>
      <w:ind w:left="720"/>
      <w:contextualSpacing/>
    </w:pPr>
  </w:style>
  <w:style w:type="paragraph" w:styleId="FootnoteText">
    <w:name w:val="footnote text"/>
    <w:basedOn w:val="Normal"/>
    <w:link w:val="FootnoteTextChar"/>
    <w:uiPriority w:val="99"/>
    <w:unhideWhenUsed/>
    <w:rsid w:val="00B33495"/>
    <w:pPr>
      <w:spacing w:line="240" w:lineRule="auto"/>
      <w:jc w:val="left"/>
    </w:pPr>
    <w:rPr>
      <w:rFonts w:asciiTheme="minorHAnsi" w:eastAsiaTheme="minorEastAsia" w:hAnsiTheme="minorHAnsi" w:cstheme="minorBidi"/>
      <w:szCs w:val="20"/>
      <w:lang w:eastAsia="en-GB"/>
    </w:rPr>
  </w:style>
  <w:style w:type="character" w:customStyle="1" w:styleId="FootnoteTextChar">
    <w:name w:val="Footnote Text Char"/>
    <w:basedOn w:val="DefaultParagraphFont"/>
    <w:link w:val="FootnoteText"/>
    <w:uiPriority w:val="99"/>
    <w:rsid w:val="00B33495"/>
    <w:rPr>
      <w:rFonts w:eastAsiaTheme="minorEastAsia"/>
      <w:sz w:val="20"/>
      <w:szCs w:val="20"/>
      <w:u w:color="FF9900"/>
      <w:lang w:eastAsia="en-GB"/>
    </w:rPr>
  </w:style>
  <w:style w:type="character" w:styleId="FootnoteReference">
    <w:name w:val="footnote reference"/>
    <w:basedOn w:val="DefaultParagraphFont"/>
    <w:uiPriority w:val="99"/>
    <w:unhideWhenUsed/>
    <w:rsid w:val="00B33495"/>
    <w:rPr>
      <w:vertAlign w:val="superscript"/>
    </w:rPr>
  </w:style>
  <w:style w:type="paragraph" w:customStyle="1" w:styleId="Default">
    <w:name w:val="Default"/>
    <w:rsid w:val="00B3349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33495"/>
    <w:pPr>
      <w:spacing w:line="240" w:lineRule="auto"/>
      <w:jc w:val="left"/>
    </w:pPr>
    <w:rPr>
      <w:rFonts w:ascii="Calibri" w:eastAsiaTheme="minorHAnsi" w:hAnsi="Calibri"/>
      <w:sz w:val="22"/>
      <w:szCs w:val="22"/>
      <w:lang w:eastAsia="en-GB"/>
    </w:rPr>
  </w:style>
  <w:style w:type="character" w:customStyle="1" w:styleId="PlainTextChar">
    <w:name w:val="Plain Text Char"/>
    <w:basedOn w:val="DefaultParagraphFont"/>
    <w:link w:val="PlainText"/>
    <w:uiPriority w:val="99"/>
    <w:semiHidden/>
    <w:rsid w:val="00B33495"/>
    <w:rPr>
      <w:rFonts w:ascii="Calibri" w:hAnsi="Calibri" w:cs="Times New Roman"/>
      <w:lang w:eastAsia="en-GB"/>
    </w:rPr>
  </w:style>
  <w:style w:type="character" w:customStyle="1" w:styleId="apple-converted-space">
    <w:name w:val="apple-converted-space"/>
    <w:basedOn w:val="DefaultParagraphFont"/>
    <w:rsid w:val="00B33495"/>
  </w:style>
  <w:style w:type="character" w:styleId="Strong">
    <w:name w:val="Strong"/>
    <w:basedOn w:val="DefaultParagraphFont"/>
    <w:uiPriority w:val="22"/>
    <w:qFormat/>
    <w:rsid w:val="00B33495"/>
    <w:rPr>
      <w:b/>
      <w:bCs/>
    </w:rPr>
  </w:style>
  <w:style w:type="paragraph" w:styleId="BalloonText">
    <w:name w:val="Balloon Text"/>
    <w:basedOn w:val="Normal"/>
    <w:link w:val="BalloonTextChar"/>
    <w:uiPriority w:val="99"/>
    <w:semiHidden/>
    <w:unhideWhenUsed/>
    <w:rsid w:val="006E3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B8"/>
    <w:rPr>
      <w:rFonts w:ascii="Segoe UI" w:eastAsia="Times New Roman" w:hAnsi="Segoe UI" w:cs="Segoe UI"/>
      <w:sz w:val="18"/>
      <w:szCs w:val="18"/>
      <w:u w:color="FF9900"/>
    </w:rPr>
  </w:style>
  <w:style w:type="character" w:styleId="UnresolvedMention">
    <w:name w:val="Unresolved Mention"/>
    <w:basedOn w:val="DefaultParagraphFont"/>
    <w:uiPriority w:val="99"/>
    <w:semiHidden/>
    <w:unhideWhenUsed/>
    <w:rsid w:val="00DF4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5232">
      <w:bodyDiv w:val="1"/>
      <w:marLeft w:val="0"/>
      <w:marRight w:val="0"/>
      <w:marTop w:val="0"/>
      <w:marBottom w:val="0"/>
      <w:divBdr>
        <w:top w:val="none" w:sz="0" w:space="0" w:color="auto"/>
        <w:left w:val="none" w:sz="0" w:space="0" w:color="auto"/>
        <w:bottom w:val="none" w:sz="0" w:space="0" w:color="auto"/>
        <w:right w:val="none" w:sz="0" w:space="0" w:color="auto"/>
      </w:divBdr>
    </w:div>
    <w:div w:id="426921472">
      <w:bodyDiv w:val="1"/>
      <w:marLeft w:val="0"/>
      <w:marRight w:val="0"/>
      <w:marTop w:val="0"/>
      <w:marBottom w:val="0"/>
      <w:divBdr>
        <w:top w:val="none" w:sz="0" w:space="0" w:color="auto"/>
        <w:left w:val="none" w:sz="0" w:space="0" w:color="auto"/>
        <w:bottom w:val="none" w:sz="0" w:space="0" w:color="auto"/>
        <w:right w:val="none" w:sz="0" w:space="0" w:color="auto"/>
      </w:divBdr>
    </w:div>
    <w:div w:id="506290348">
      <w:bodyDiv w:val="1"/>
      <w:marLeft w:val="0"/>
      <w:marRight w:val="0"/>
      <w:marTop w:val="0"/>
      <w:marBottom w:val="0"/>
      <w:divBdr>
        <w:top w:val="none" w:sz="0" w:space="0" w:color="auto"/>
        <w:left w:val="none" w:sz="0" w:space="0" w:color="auto"/>
        <w:bottom w:val="none" w:sz="0" w:space="0" w:color="auto"/>
        <w:right w:val="none" w:sz="0" w:space="0" w:color="auto"/>
      </w:divBdr>
    </w:div>
    <w:div w:id="786122788">
      <w:bodyDiv w:val="1"/>
      <w:marLeft w:val="0"/>
      <w:marRight w:val="0"/>
      <w:marTop w:val="0"/>
      <w:marBottom w:val="0"/>
      <w:divBdr>
        <w:top w:val="none" w:sz="0" w:space="0" w:color="auto"/>
        <w:left w:val="none" w:sz="0" w:space="0" w:color="auto"/>
        <w:bottom w:val="none" w:sz="0" w:space="0" w:color="auto"/>
        <w:right w:val="none" w:sz="0" w:space="0" w:color="auto"/>
      </w:divBdr>
    </w:div>
    <w:div w:id="18630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gts.org.uk/" TargetMode="External"/><Relationship Id="rId18" Type="http://schemas.openxmlformats.org/officeDocument/2006/relationships/hyperlink" Target="http://www.bbc.co.uk/accessibility/guid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ccessibility@vonagebusiness.co.uk" TargetMode="External"/><Relationship Id="rId17" Type="http://schemas.openxmlformats.org/officeDocument/2006/relationships/hyperlink" Target="mailto:accessibility@vonagebusiness.co.uk" TargetMode="External"/><Relationship Id="rId2" Type="http://schemas.openxmlformats.org/officeDocument/2006/relationships/customXml" Target="../customXml/item2.xml"/><Relationship Id="rId16" Type="http://schemas.openxmlformats.org/officeDocument/2006/relationships/hyperlink" Target="mailto:accessibility@vonagebusines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tspa.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gts.org.uk/" TargetMode="External"/><Relationship Id="rId23" Type="http://schemas.openxmlformats.org/officeDocument/2006/relationships/fontTable" Target="fontTable.xml"/><Relationship Id="rId10" Type="http://schemas.openxmlformats.org/officeDocument/2006/relationships/hyperlink" Target="mailto:admin@itspa.org.uk" TargetMode="External"/><Relationship Id="rId19" Type="http://schemas.openxmlformats.org/officeDocument/2006/relationships/hyperlink" Target="mailto:accessibility@vonagebusines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gts.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15" ma:contentTypeDescription="Create a new document." ma:contentTypeScope="" ma:versionID="3e772c84950865e70d06dd443a707242">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7adac32f92e4d45da9180c1580567bca"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8E21638-E99C-4257-8688-C2F4BAA187B9}"/>
</file>

<file path=customXml/itemProps2.xml><?xml version="1.0" encoding="utf-8"?>
<ds:datastoreItem xmlns:ds="http://schemas.openxmlformats.org/officeDocument/2006/customXml" ds:itemID="{8D449864-611A-469C-AD0E-63C0B3F15B11}">
  <ds:schemaRefs>
    <ds:schemaRef ds:uri="http://schemas.microsoft.com/sharepoint/v3/contenttype/forms"/>
  </ds:schemaRefs>
</ds:datastoreItem>
</file>

<file path=customXml/itemProps3.xml><?xml version="1.0" encoding="utf-8"?>
<ds:datastoreItem xmlns:ds="http://schemas.openxmlformats.org/officeDocument/2006/customXml" ds:itemID="{E80379F2-CE27-4712-BF71-487EDB0968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Mather</dc:creator>
  <cp:keywords/>
  <dc:description/>
  <cp:lastModifiedBy>Alex Mather</cp:lastModifiedBy>
  <cp:revision>7</cp:revision>
  <dcterms:created xsi:type="dcterms:W3CDTF">2018-08-30T14:25:00Z</dcterms:created>
  <dcterms:modified xsi:type="dcterms:W3CDTF">2018-09-26T11:56:00Z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ies>
</file>