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Written Self-Assessment Form</w:t>
      </w:r>
      <w:r w:rsidDel="00000000" w:rsidR="00000000" w:rsidRPr="00000000">
        <w:rPr>
          <w:rtl w:val="0"/>
        </w:rPr>
      </w:r>
    </w:p>
    <w:p w:rsidR="00000000" w:rsidDel="00000000" w:rsidP="00000000" w:rsidRDefault="00000000" w:rsidRPr="00000000" w14:paraId="00000002">
      <w:pPr>
        <w:rPr>
          <w:rFonts w:ascii="Arial" w:cs="Arial" w:eastAsia="Arial" w:hAnsi="Arial"/>
          <w:color w:val="393939"/>
          <w:sz w:val="18"/>
          <w:szCs w:val="18"/>
        </w:rPr>
      </w:pPr>
      <w:r w:rsidDel="00000000" w:rsidR="00000000" w:rsidRPr="00000000">
        <w:rPr>
          <w:rFonts w:ascii="Arial" w:cs="Arial" w:eastAsia="Arial" w:hAnsi="Arial"/>
          <w:sz w:val="20"/>
          <w:szCs w:val="20"/>
          <w:rtl w:val="0"/>
        </w:rPr>
        <w:t xml:space="preserve">Focussed on companies with a turnover of </w:t>
      </w:r>
      <w:r w:rsidDel="00000000" w:rsidR="00000000" w:rsidRPr="00000000">
        <w:rPr>
          <w:rFonts w:ascii="Arial" w:cs="Arial" w:eastAsia="Arial" w:hAnsi="Arial"/>
          <w:b w:val="1"/>
          <w:bCs w:val="1"/>
          <w:sz w:val="20"/>
          <w:szCs w:val="20"/>
          <w:u w:val="single"/>
          <w:rtl w:val="0"/>
        </w:rPr>
        <w:t xml:space="preserve">over</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£20 million (in line with Companies House auditing requirements), this category celebrates the best in breed of the larger communication providers in the market. This company has to demonstrate impressive business performance, innovation and customer service as well as detailing a first class case study. Outlining what the company has done differently in the past twelve months to grow and diversify is also required.</w:t>
      </w:r>
      <w:r w:rsidDel="00000000" w:rsidR="00000000" w:rsidRPr="00000000">
        <w:rPr>
          <w:rtl w:val="0"/>
        </w:rPr>
      </w:r>
    </w:p>
    <w:p w:rsidR="00000000" w:rsidDel="00000000" w:rsidP="00000000" w:rsidRDefault="00000000" w:rsidRPr="00000000" w14:paraId="00000003">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The written self-assessments need to demonstrate superiority across 4 dimensions:</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Business performance</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Innovation &amp; </w:t>
      </w:r>
      <w:r w:rsidDel="00000000" w:rsidR="00000000" w:rsidRPr="00000000">
        <w:rPr>
          <w:rFonts w:ascii="Arial" w:cs="Arial" w:eastAsia="Arial" w:hAnsi="Arial"/>
          <w:color w:val="393939"/>
          <w:sz w:val="20"/>
          <w:szCs w:val="20"/>
          <w:rtl w:val="0"/>
        </w:rPr>
        <w:t xml:space="preserve">s</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ervice </w:t>
      </w:r>
      <w:r w:rsidDel="00000000" w:rsidR="00000000" w:rsidRPr="00000000">
        <w:rPr>
          <w:rFonts w:ascii="Arial" w:cs="Arial" w:eastAsia="Arial" w:hAnsi="Arial"/>
          <w:color w:val="393939"/>
          <w:sz w:val="20"/>
          <w:szCs w:val="20"/>
          <w:rtl w:val="0"/>
        </w:rPr>
        <w:t xml:space="preserve">i</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mprovements</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Customer satisfaction &amp; service</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A relevant case study</w:t>
      </w:r>
    </w:p>
    <w:p w:rsidR="00000000" w:rsidDel="00000000" w:rsidP="00000000" w:rsidRDefault="00000000" w:rsidRPr="00000000" w14:paraId="00000008">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Please fill out this written self-assessment form (keep the document size to no more than four pages of A4 - minimum size font: Arial 10) and send to </w:t>
      </w:r>
      <w:hyperlink r:id="rId7">
        <w:r w:rsidDel="00000000" w:rsidR="00000000" w:rsidRPr="00000000">
          <w:rPr>
            <w:rFonts w:ascii="Arial" w:cs="Arial" w:eastAsia="Arial" w:hAnsi="Arial"/>
            <w:b w:val="1"/>
            <w:bCs w:val="1"/>
            <w:color w:val="0563c1"/>
            <w:sz w:val="20"/>
            <w:szCs w:val="20"/>
            <w:u w:val="single"/>
            <w:rtl w:val="0"/>
          </w:rPr>
          <w:t xml:space="preserve">team@commscouncil.uk</w:t>
        </w:r>
      </w:hyperlink>
      <w:r w:rsidDel="00000000" w:rsidR="00000000" w:rsidRPr="00000000">
        <w:rPr>
          <w:rFonts w:ascii="Arial" w:cs="Arial" w:eastAsia="Arial" w:hAnsi="Arial"/>
          <w:b w:val="1"/>
          <w:bCs w:val="1"/>
          <w:color w:val="393939"/>
          <w:sz w:val="20"/>
          <w:szCs w:val="20"/>
          <w:rtl w:val="0"/>
        </w:rPr>
        <w:t xml:space="preserve"> by end of play on 31st March 2026.</w:t>
      </w:r>
    </w:p>
    <w:p w:rsidR="00000000" w:rsidDel="00000000" w:rsidP="00000000" w:rsidRDefault="00000000" w:rsidRPr="00000000" w14:paraId="00000009">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1d1c1d"/>
          <w:sz w:val="20"/>
          <w:szCs w:val="20"/>
          <w:highlight w:val="white"/>
          <w:rtl w:val="0"/>
        </w:rPr>
        <w:t xml:space="preserve">Entrants are also welcome to send a short video (2 mins max) to showcase the company and outline the reasons (that have been documented in the written entry) as to why you should be considered as the best provider within the Enterprise peer group.</w:t>
      </w:r>
      <w:r w:rsidDel="00000000" w:rsidR="00000000" w:rsidRPr="00000000">
        <w:rPr>
          <w:rtl w:val="0"/>
        </w:rPr>
      </w:r>
    </w:p>
    <w:p w:rsidR="00000000" w:rsidDel="00000000" w:rsidP="00000000" w:rsidRDefault="00000000" w:rsidRPr="00000000" w14:paraId="0000000A">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Additional supporting documents can be supplied via email, including testimonials, relevant data or evidence that shows customer take up. Please limit these to 2 additional pieces of evidence.</w:t>
      </w:r>
    </w:p>
    <w:p w:rsidR="00000000" w:rsidDel="00000000" w:rsidP="00000000" w:rsidRDefault="00000000" w:rsidRPr="00000000" w14:paraId="0000000B">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State the name of your company</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D">
      <w:pPr>
        <w:spacing w:after="280" w:before="280" w:lineRule="auto"/>
        <w:rPr>
          <w:rFonts w:ascii="Arial" w:cs="Arial" w:eastAsia="Arial" w:hAnsi="Arial"/>
          <w:color w:val="393939"/>
          <w:sz w:val="20"/>
          <w:szCs w:val="20"/>
        </w:rPr>
      </w:pPr>
      <w:r w:rsidDel="00000000" w:rsidR="00000000" w:rsidRPr="00000000">
        <w:rPr>
          <w:rFonts w:ascii="Arial" w:cs="Arial" w:eastAsia="Arial" w:hAnsi="Arial"/>
          <w:b w:val="1"/>
          <w:bCs w:val="1"/>
          <w:color w:val="ed7d31"/>
          <w:sz w:val="20"/>
          <w:szCs w:val="20"/>
          <w:rtl w:val="0"/>
        </w:rPr>
        <w:t xml:space="preserve">Business performance (40%)</w:t>
      </w:r>
      <w:r w:rsidDel="00000000" w:rsidR="00000000" w:rsidRPr="00000000">
        <w:rPr>
          <w:rFonts w:ascii="Arial" w:cs="Arial" w:eastAsia="Arial" w:hAnsi="Arial"/>
          <w:color w:val="393939"/>
          <w:sz w:val="20"/>
          <w:szCs w:val="20"/>
          <w:rtl w:val="0"/>
        </w:rPr>
        <w:t xml:space="preserve"> </w:t>
      </w:r>
    </w:p>
    <w:p w:rsidR="00000000" w:rsidDel="00000000" w:rsidP="00000000" w:rsidRDefault="00000000" w:rsidRPr="00000000" w14:paraId="0000000E">
      <w:pPr>
        <w:numPr>
          <w:ilvl w:val="0"/>
          <w:numId w:val="1"/>
        </w:numPr>
        <w:spacing w:after="280" w:before="280" w:lineRule="auto"/>
        <w:ind w:left="72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Service Performance - describe your core service(s) that you provide to your customers and how you deliver it effectively and resiliently.</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F">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5">
      <w:pPr>
        <w:numPr>
          <w:ilvl w:val="0"/>
          <w:numId w:val="1"/>
        </w:numPr>
        <w:spacing w:after="280" w:before="280" w:lineRule="auto"/>
        <w:ind w:left="72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Revenue / Profit Growth - how much has your business grown its revenue and / or its profit over the past 12 months. Outline (where possible) any relevant metrics of growth (revenue, customer growth/lines/seats/minutes growth etc) along with other major milestones for the business that showcases a positive direction of travel. </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6">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9">
      <w:pPr>
        <w:spacing w:after="280" w:before="280" w:lineRule="auto"/>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Innovation &amp; Service Improvements (20%)</w:t>
      </w:r>
      <w:r w:rsidDel="00000000" w:rsidR="00000000" w:rsidRPr="00000000">
        <w:rPr>
          <w:rtl w:val="0"/>
        </w:rPr>
      </w:r>
    </w:p>
    <w:p w:rsidR="00000000" w:rsidDel="00000000" w:rsidP="00000000" w:rsidRDefault="00000000" w:rsidRPr="00000000" w14:paraId="0000001A">
      <w:pPr>
        <w:numPr>
          <w:ilvl w:val="1"/>
          <w:numId w:val="2"/>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has your service innovated in the past twelve months? Are there any completely new services to your portfolio or new additions that have improved existing services? How does this provide better functionality and improve the customer experience?</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B">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0">
      <w:pPr>
        <w:numPr>
          <w:ilvl w:val="1"/>
          <w:numId w:val="2"/>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strong is the customer adoption of the innovation(s) or new changes? Has this had a positive impact on sales?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6">
      <w:pPr>
        <w:spacing w:after="280" w:before="280" w:lineRule="auto"/>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Customer Service (25%)</w:t>
      </w:r>
      <w:r w:rsidDel="00000000" w:rsidR="00000000" w:rsidRPr="00000000">
        <w:rPr>
          <w:rtl w:val="0"/>
        </w:rPr>
      </w:r>
    </w:p>
    <w:p w:rsidR="00000000" w:rsidDel="00000000" w:rsidP="00000000" w:rsidRDefault="00000000" w:rsidRPr="00000000" w14:paraId="00000027">
      <w:pPr>
        <w:numPr>
          <w:ilvl w:val="0"/>
          <w:numId w:val="3"/>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do you measure customer satisfaction? What metrics/results have been attained?</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B">
      <w:pPr>
        <w:numPr>
          <w:ilvl w:val="0"/>
          <w:numId w:val="3"/>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Outline your customer support service and the ways/options in which customers can resolve problems smoothly.</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F">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Case Study (15%)</w:t>
      </w:r>
    </w:p>
    <w:p w:rsidR="00000000" w:rsidDel="00000000" w:rsidP="00000000" w:rsidRDefault="00000000" w:rsidRPr="00000000" w14:paraId="00000032">
      <w:pPr>
        <w:spacing w:after="0" w:lineRule="auto"/>
        <w:rPr>
          <w:rFonts w:ascii="Arial" w:cs="Arial" w:eastAsia="Arial" w:hAnsi="Arial"/>
          <w:sz w:val="20"/>
          <w:szCs w:val="20"/>
        </w:rPr>
      </w:pPr>
      <w:r w:rsidDel="00000000" w:rsidR="00000000" w:rsidRPr="00000000">
        <w:rPr>
          <w:rFonts w:ascii="Arial" w:cs="Arial" w:eastAsia="Arial" w:hAnsi="Arial"/>
          <w:color w:val="393939"/>
          <w:sz w:val="20"/>
          <w:szCs w:val="20"/>
          <w:rtl w:val="0"/>
        </w:rPr>
        <w:t xml:space="preserve">Please provide a comprehensive example or evidence of how your service has been deployed successfully over the past 12 months. </w:t>
      </w:r>
      <w:r w:rsidDel="00000000" w:rsidR="00000000" w:rsidRPr="00000000">
        <w:rPr>
          <w:rFonts w:ascii="Arial" w:cs="Arial" w:eastAsia="Arial" w:hAnsi="Arial"/>
          <w:sz w:val="20"/>
          <w:szCs w:val="20"/>
          <w:rtl w:val="0"/>
        </w:rPr>
        <w:t xml:space="preserve">As indicated, additional information in the form of a video, testimonial or other supporting documentation can also be added.</w:t>
      </w:r>
    </w:p>
    <w:p w:rsidR="00000000" w:rsidDel="00000000" w:rsidP="00000000" w:rsidRDefault="00000000" w:rsidRPr="00000000" w14:paraId="00000033">
      <w:pPr>
        <w:spacing w:after="0" w:lineRule="auto"/>
        <w:rPr>
          <w:rFonts w:ascii="Arial" w:cs="Arial" w:eastAsia="Arial" w:hAnsi="Arial"/>
          <w:sz w:val="20"/>
          <w:szCs w:val="20"/>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E">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2903719" cy="1227631"/>
          <wp:effectExtent b="0" l="0" r="0" t="0"/>
          <wp:docPr descr="A picture containing background pattern&#10;&#10;Description automatically generated" id="3" name="image1.png"/>
          <a:graphic>
            <a:graphicData uri="http://schemas.openxmlformats.org/drawingml/2006/picture">
              <pic:pic>
                <pic:nvPicPr>
                  <pic:cNvPr descr="A picture containing background pattern&#10;&#10;Description automatically generated" id="0" name="image1.png"/>
                  <pic:cNvPicPr preferRelativeResize="0"/>
                </pic:nvPicPr>
                <pic:blipFill>
                  <a:blip r:embed="rId1"/>
                  <a:srcRect b="0" l="0" r="0" t="0"/>
                  <a:stretch>
                    <a:fillRect/>
                  </a:stretch>
                </pic:blipFill>
                <pic:spPr>
                  <a:xfrm>
                    <a:off x="0" y="0"/>
                    <a:ext cx="2903719" cy="1227631"/>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tl w:val="0"/>
      </w:rPr>
      <w:t xml:space="preserve">Best </w:t>
    </w:r>
    <w:r w:rsidDel="00000000" w:rsidR="00000000" w:rsidRPr="00000000">
      <w:rPr>
        <w:rFonts w:ascii="Arial" w:cs="Arial" w:eastAsia="Arial" w:hAnsi="Arial"/>
        <w:b w:val="1"/>
        <w:bCs w:val="1"/>
        <w:color w:val="ed7d31"/>
        <w:sz w:val="44"/>
        <w:szCs w:val="44"/>
        <w:rtl w:val="0"/>
      </w:rPr>
      <w:t xml:space="preserve">Communications Provider</w:t>
    </w: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tl w:val="0"/>
      </w:rPr>
      <w:t xml:space="preserve"> Enterprise</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am@commscouncil.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TyZ5IuLZ93z5AB1knmwjZgBl7Q==">CgMxLjA4AHIhMVNjcmdZUGFqZm4wZHg0Z3JVU20yWEdHLV9XcmJ3ZHkt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42</vt:lpwstr>
  </property>
  <property fmtid="{D5CDD505-2E9C-101B-9397-08002B2CF9AE}" pid="3" name="ContentTypeId">
    <vt:lpwstr>0x010100970D9F013F990D43BFE8B1D801A539FC</vt:lpwstr>
  </property>
</Properties>
</file>